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46" w:type="dxa"/>
        <w:tblLayout w:type="fixed"/>
        <w:tblLook w:val="04A0" w:firstRow="1" w:lastRow="0" w:firstColumn="1" w:lastColumn="0" w:noHBand="0" w:noVBand="1"/>
      </w:tblPr>
      <w:tblGrid>
        <w:gridCol w:w="5240"/>
        <w:gridCol w:w="10206"/>
      </w:tblGrid>
      <w:tr w:rsidR="00E35BCD" w:rsidRPr="00663815" w14:paraId="69AB0370" w14:textId="77777777" w:rsidTr="00C8074C">
        <w:tc>
          <w:tcPr>
            <w:tcW w:w="15446" w:type="dxa"/>
            <w:gridSpan w:val="2"/>
            <w:shd w:val="clear" w:color="auto" w:fill="BDD6EE" w:themeFill="accent1" w:themeFillTint="66"/>
          </w:tcPr>
          <w:p w14:paraId="296D8599" w14:textId="7E3D348D" w:rsidR="00E35BCD" w:rsidRPr="00663815" w:rsidRDefault="00E35BCD" w:rsidP="00DF0AE7">
            <w:pPr>
              <w:jc w:val="center"/>
              <w:rPr>
                <w:rFonts w:cstheme="minorHAnsi"/>
                <w:b/>
                <w:sz w:val="28"/>
                <w:szCs w:val="28"/>
              </w:rPr>
            </w:pPr>
            <w:r w:rsidRPr="00663815">
              <w:rPr>
                <w:rFonts w:cstheme="minorHAnsi"/>
                <w:b/>
                <w:sz w:val="28"/>
                <w:szCs w:val="28"/>
              </w:rPr>
              <w:t xml:space="preserve">Year  </w:t>
            </w:r>
            <w:r w:rsidR="005958A2" w:rsidRPr="00663815">
              <w:rPr>
                <w:rFonts w:cstheme="minorHAnsi"/>
                <w:b/>
                <w:sz w:val="28"/>
                <w:szCs w:val="28"/>
              </w:rPr>
              <w:t>5</w:t>
            </w:r>
            <w:r w:rsidR="009306FC">
              <w:rPr>
                <w:rFonts w:cstheme="minorHAnsi"/>
                <w:b/>
                <w:sz w:val="28"/>
                <w:szCs w:val="28"/>
              </w:rPr>
              <w:t xml:space="preserve">  –  </w:t>
            </w:r>
            <w:r w:rsidR="005958A2" w:rsidRPr="00663815">
              <w:rPr>
                <w:rFonts w:cstheme="minorHAnsi"/>
                <w:b/>
                <w:sz w:val="28"/>
                <w:szCs w:val="28"/>
              </w:rPr>
              <w:t>Place Value</w:t>
            </w:r>
            <w:r w:rsidRPr="00663815">
              <w:rPr>
                <w:rFonts w:cstheme="minorHAnsi"/>
                <w:b/>
                <w:sz w:val="28"/>
                <w:szCs w:val="28"/>
              </w:rPr>
              <w:t xml:space="preserve">     (Approximately </w:t>
            </w:r>
            <w:r w:rsidR="005958A2" w:rsidRPr="00663815">
              <w:rPr>
                <w:rFonts w:cstheme="minorHAnsi"/>
                <w:b/>
                <w:sz w:val="28"/>
                <w:szCs w:val="28"/>
              </w:rPr>
              <w:t>3</w:t>
            </w:r>
            <w:r w:rsidRPr="00663815">
              <w:rPr>
                <w:rFonts w:cstheme="minorHAnsi"/>
                <w:b/>
                <w:sz w:val="28"/>
                <w:szCs w:val="28"/>
              </w:rPr>
              <w:t xml:space="preserve">  weeks)</w:t>
            </w:r>
          </w:p>
        </w:tc>
      </w:tr>
      <w:tr w:rsidR="00C8074C" w:rsidRPr="00663815" w14:paraId="27255CF0" w14:textId="77777777" w:rsidTr="007B49E7">
        <w:trPr>
          <w:trHeight w:val="4137"/>
        </w:trPr>
        <w:tc>
          <w:tcPr>
            <w:tcW w:w="5240" w:type="dxa"/>
          </w:tcPr>
          <w:p w14:paraId="60AFDD1E" w14:textId="77777777" w:rsidR="00C8074C" w:rsidRPr="00663815" w:rsidRDefault="00C8074C" w:rsidP="007B49E7">
            <w:pPr>
              <w:rPr>
                <w:rFonts w:cstheme="minorHAnsi"/>
                <w:b/>
                <w:sz w:val="28"/>
                <w:szCs w:val="28"/>
              </w:rPr>
            </w:pPr>
            <w:r>
              <w:rPr>
                <w:rFonts w:cstheme="minorHAnsi"/>
                <w:b/>
                <w:sz w:val="28"/>
                <w:szCs w:val="28"/>
              </w:rPr>
              <w:t>Objectives from Progression Document</w:t>
            </w:r>
          </w:p>
        </w:tc>
        <w:tc>
          <w:tcPr>
            <w:tcW w:w="10206" w:type="dxa"/>
          </w:tcPr>
          <w:p w14:paraId="4D49EEF9" w14:textId="77777777" w:rsidR="007B49E7" w:rsidRPr="00065B43" w:rsidRDefault="007B49E7" w:rsidP="007B49E7">
            <w:pPr>
              <w:rPr>
                <w:b/>
              </w:rPr>
            </w:pPr>
            <w:r w:rsidRPr="00065B43">
              <w:rPr>
                <w:b/>
              </w:rPr>
              <w:t>count forwards in steps of powers of 10 for any given number up to 1,000,000</w:t>
            </w:r>
          </w:p>
          <w:p w14:paraId="47491302" w14:textId="77777777" w:rsidR="007B49E7" w:rsidRPr="00065B43" w:rsidRDefault="007B49E7" w:rsidP="007B49E7">
            <w:pPr>
              <w:rPr>
                <w:b/>
              </w:rPr>
            </w:pPr>
            <w:r w:rsidRPr="00065B43">
              <w:rPr>
                <w:b/>
              </w:rPr>
              <w:t>count backwards in steps of powers of 10 for any given number up to 1,000,000</w:t>
            </w:r>
          </w:p>
          <w:p w14:paraId="5C9CBD65" w14:textId="503154A3" w:rsidR="007B49E7" w:rsidRPr="00065B43" w:rsidRDefault="007B49E7" w:rsidP="007B49E7">
            <w:pPr>
              <w:rPr>
                <w:b/>
              </w:rPr>
            </w:pPr>
            <w:r w:rsidRPr="00065B43">
              <w:rPr>
                <w:b/>
              </w:rPr>
              <w:t xml:space="preserve">read and write numbers to at least 1,000,000 </w:t>
            </w:r>
          </w:p>
          <w:p w14:paraId="11FEAE06" w14:textId="40B5E6A3" w:rsidR="007B49E7" w:rsidRPr="00065B43" w:rsidRDefault="007B49E7" w:rsidP="007B49E7">
            <w:pPr>
              <w:rPr>
                <w:b/>
              </w:rPr>
            </w:pPr>
            <w:r w:rsidRPr="00065B43">
              <w:rPr>
                <w:b/>
              </w:rPr>
              <w:t xml:space="preserve">determine the value of each digit for numbers to at least 1,000,000 </w:t>
            </w:r>
          </w:p>
          <w:p w14:paraId="6DB7AC03" w14:textId="340134C7" w:rsidR="007B49E7" w:rsidRPr="00065B43" w:rsidRDefault="007B49E7" w:rsidP="007B49E7">
            <w:pPr>
              <w:rPr>
                <w:b/>
              </w:rPr>
            </w:pPr>
            <w:r w:rsidRPr="00065B43">
              <w:rPr>
                <w:b/>
              </w:rPr>
              <w:t xml:space="preserve">order and compare numbers to at least 1,000,000 </w:t>
            </w:r>
          </w:p>
          <w:p w14:paraId="7D06129E" w14:textId="77777777" w:rsidR="007B49E7" w:rsidRPr="00065B43" w:rsidRDefault="007B49E7" w:rsidP="007B49E7">
            <w:pPr>
              <w:rPr>
                <w:b/>
              </w:rPr>
            </w:pPr>
            <w:r w:rsidRPr="00065B43">
              <w:rPr>
                <w:b/>
              </w:rPr>
              <w:t xml:space="preserve">read Roman numerals to 1000 (M) </w:t>
            </w:r>
          </w:p>
          <w:p w14:paraId="1C3215EB" w14:textId="77777777" w:rsidR="007B49E7" w:rsidRPr="00065B43" w:rsidRDefault="007B49E7" w:rsidP="007B49E7">
            <w:pPr>
              <w:rPr>
                <w:b/>
              </w:rPr>
            </w:pPr>
            <w:r w:rsidRPr="00065B43">
              <w:rPr>
                <w:b/>
              </w:rPr>
              <w:t>recognise years written in Roman numerals</w:t>
            </w:r>
          </w:p>
          <w:p w14:paraId="14C26DC8" w14:textId="5CF41E0F" w:rsidR="007B49E7" w:rsidRPr="00065B43" w:rsidRDefault="007B49E7" w:rsidP="007B49E7">
            <w:pPr>
              <w:rPr>
                <w:b/>
              </w:rPr>
            </w:pPr>
            <w:r w:rsidRPr="00065B43">
              <w:rPr>
                <w:b/>
              </w:rPr>
              <w:t>determine the value of each digit to at least 1,000,000</w:t>
            </w:r>
          </w:p>
          <w:p w14:paraId="7C37989F" w14:textId="77777777" w:rsidR="007B49E7" w:rsidRPr="00065B43" w:rsidRDefault="007B49E7" w:rsidP="007B49E7">
            <w:pPr>
              <w:rPr>
                <w:b/>
              </w:rPr>
            </w:pPr>
            <w:r w:rsidRPr="00065B43">
              <w:rPr>
                <w:b/>
              </w:rPr>
              <w:t xml:space="preserve">order and compare numbers to at least 1,000,000 </w:t>
            </w:r>
          </w:p>
          <w:p w14:paraId="3B49ADFB" w14:textId="487FA480" w:rsidR="007B49E7" w:rsidRPr="00065B43" w:rsidRDefault="007B49E7" w:rsidP="007B49E7">
            <w:pPr>
              <w:rPr>
                <w:b/>
              </w:rPr>
            </w:pPr>
            <w:r w:rsidRPr="00065B43">
              <w:rPr>
                <w:b/>
              </w:rPr>
              <w:t xml:space="preserve">round any number up to  1,000,000 to the nearest 10 </w:t>
            </w:r>
          </w:p>
          <w:p w14:paraId="36459B3A" w14:textId="12DA918D" w:rsidR="007B49E7" w:rsidRPr="00065B43" w:rsidRDefault="007B49E7" w:rsidP="007B49E7">
            <w:pPr>
              <w:rPr>
                <w:b/>
              </w:rPr>
            </w:pPr>
            <w:r w:rsidRPr="00065B43">
              <w:rPr>
                <w:b/>
              </w:rPr>
              <w:t xml:space="preserve">round any number up to 1,000,000 to the nearest 100 </w:t>
            </w:r>
          </w:p>
          <w:p w14:paraId="5C6316EB" w14:textId="234FF341" w:rsidR="007B49E7" w:rsidRPr="00065B43" w:rsidRDefault="007B49E7" w:rsidP="007B49E7">
            <w:pPr>
              <w:rPr>
                <w:b/>
              </w:rPr>
            </w:pPr>
            <w:r w:rsidRPr="00065B43">
              <w:rPr>
                <w:b/>
              </w:rPr>
              <w:t xml:space="preserve">round any number up to 1,000,000 to the nearest 1000 </w:t>
            </w:r>
          </w:p>
          <w:p w14:paraId="63AAF20D" w14:textId="1AFB3E0C" w:rsidR="007B49E7" w:rsidRPr="00065B43" w:rsidRDefault="007B49E7" w:rsidP="007B49E7">
            <w:pPr>
              <w:rPr>
                <w:b/>
              </w:rPr>
            </w:pPr>
            <w:r w:rsidRPr="00065B43">
              <w:rPr>
                <w:b/>
              </w:rPr>
              <w:t xml:space="preserve">round any number up to 1,000,000 to the nearest 10,000 </w:t>
            </w:r>
          </w:p>
          <w:p w14:paraId="79D19100" w14:textId="2706BF52" w:rsidR="007B49E7" w:rsidRPr="00065B43" w:rsidRDefault="007B49E7" w:rsidP="007B49E7">
            <w:pPr>
              <w:rPr>
                <w:b/>
              </w:rPr>
            </w:pPr>
            <w:r w:rsidRPr="00065B43">
              <w:rPr>
                <w:b/>
              </w:rPr>
              <w:t xml:space="preserve">round any number up to 1,000,000 to the nearest 100,000 </w:t>
            </w:r>
          </w:p>
          <w:p w14:paraId="55C2A449" w14:textId="67856B28" w:rsidR="007B49E7" w:rsidRPr="007B49E7" w:rsidRDefault="007B49E7" w:rsidP="007B49E7">
            <w:r w:rsidRPr="00065B43">
              <w:rPr>
                <w:b/>
              </w:rPr>
              <w:t>solve number problems and practical problems that involve all of the above</w:t>
            </w:r>
          </w:p>
        </w:tc>
      </w:tr>
      <w:tr w:rsidR="00E35BCD" w:rsidRPr="00663815" w14:paraId="3A5D5FCC" w14:textId="77777777" w:rsidTr="007B49E7">
        <w:trPr>
          <w:trHeight w:val="425"/>
        </w:trPr>
        <w:tc>
          <w:tcPr>
            <w:tcW w:w="5240" w:type="dxa"/>
          </w:tcPr>
          <w:p w14:paraId="5F6B238D" w14:textId="77777777" w:rsidR="00E35BCD" w:rsidRPr="00663815" w:rsidRDefault="00E35BCD" w:rsidP="007B49E7">
            <w:pPr>
              <w:rPr>
                <w:rFonts w:cstheme="minorHAnsi"/>
                <w:b/>
                <w:sz w:val="28"/>
                <w:szCs w:val="28"/>
              </w:rPr>
            </w:pPr>
            <w:r w:rsidRPr="00663815">
              <w:rPr>
                <w:rFonts w:cstheme="minorHAnsi"/>
                <w:b/>
                <w:sz w:val="28"/>
                <w:szCs w:val="28"/>
              </w:rPr>
              <w:t>Vocabulary</w:t>
            </w:r>
          </w:p>
        </w:tc>
        <w:tc>
          <w:tcPr>
            <w:tcW w:w="10206" w:type="dxa"/>
          </w:tcPr>
          <w:p w14:paraId="22C9FF8C" w14:textId="14C128FA" w:rsidR="00E35BCD" w:rsidRPr="007B49E7" w:rsidRDefault="007B49E7" w:rsidP="007B49E7">
            <w:r w:rsidRPr="007B49E7">
              <w:t>powers of ten</w:t>
            </w:r>
          </w:p>
        </w:tc>
      </w:tr>
      <w:tr w:rsidR="00E35BCD" w:rsidRPr="00663815" w14:paraId="6FF57969" w14:textId="77777777" w:rsidTr="007B49E7">
        <w:trPr>
          <w:trHeight w:val="444"/>
        </w:trPr>
        <w:tc>
          <w:tcPr>
            <w:tcW w:w="5240" w:type="dxa"/>
          </w:tcPr>
          <w:p w14:paraId="2B30E8F5" w14:textId="77777777" w:rsidR="00E35BCD" w:rsidRPr="00663815" w:rsidRDefault="00E35BCD" w:rsidP="007B49E7">
            <w:pPr>
              <w:rPr>
                <w:rFonts w:cstheme="minorHAnsi"/>
                <w:b/>
                <w:sz w:val="28"/>
                <w:szCs w:val="28"/>
              </w:rPr>
            </w:pPr>
            <w:r w:rsidRPr="00663815">
              <w:rPr>
                <w:rFonts w:cstheme="minorHAnsi"/>
                <w:b/>
                <w:sz w:val="28"/>
                <w:szCs w:val="28"/>
              </w:rPr>
              <w:t>Key fact(s)</w:t>
            </w:r>
          </w:p>
        </w:tc>
        <w:tc>
          <w:tcPr>
            <w:tcW w:w="10206" w:type="dxa"/>
          </w:tcPr>
          <w:p w14:paraId="780E9B82" w14:textId="77777777" w:rsidR="00E35BCD" w:rsidRDefault="008A5FC1" w:rsidP="007B49E7">
            <w:pPr>
              <w:rPr>
                <w:rFonts w:cstheme="minorHAnsi"/>
              </w:rPr>
            </w:pPr>
            <w:r>
              <w:rPr>
                <w:rFonts w:cstheme="minorHAnsi"/>
              </w:rPr>
              <w:t xml:space="preserve">To know that one million has 7 digits </w:t>
            </w:r>
          </w:p>
          <w:p w14:paraId="1A603A70" w14:textId="26D321CC" w:rsidR="007B49E7" w:rsidRDefault="007B49E7" w:rsidP="007B49E7">
            <w:pPr>
              <w:rPr>
                <w:rFonts w:cstheme="minorHAnsi"/>
              </w:rPr>
            </w:pPr>
            <w:r>
              <w:rPr>
                <w:rFonts w:cstheme="minorHAnsi"/>
              </w:rPr>
              <w:t>To know that, in Roman numerals, D = 500</w:t>
            </w:r>
          </w:p>
          <w:p w14:paraId="0E65BC4C" w14:textId="20DB26A5" w:rsidR="007B49E7" w:rsidRPr="00663815" w:rsidRDefault="007B49E7" w:rsidP="007B49E7">
            <w:pPr>
              <w:rPr>
                <w:rFonts w:cstheme="minorHAnsi"/>
              </w:rPr>
            </w:pPr>
            <w:r>
              <w:rPr>
                <w:rFonts w:cstheme="minorHAnsi"/>
              </w:rPr>
              <w:t>To know that, in Roman numerals, M = 1000</w:t>
            </w:r>
          </w:p>
        </w:tc>
      </w:tr>
      <w:tr w:rsidR="00E35BCD" w:rsidRPr="00663815" w14:paraId="4558B774" w14:textId="77777777" w:rsidTr="007B49E7">
        <w:tc>
          <w:tcPr>
            <w:tcW w:w="5240" w:type="dxa"/>
          </w:tcPr>
          <w:p w14:paraId="373FAE20" w14:textId="77777777" w:rsidR="00E35BCD" w:rsidRPr="00663815" w:rsidRDefault="00E35BCD" w:rsidP="007B49E7">
            <w:pPr>
              <w:rPr>
                <w:rFonts w:cstheme="minorHAnsi"/>
                <w:b/>
                <w:sz w:val="28"/>
                <w:szCs w:val="28"/>
              </w:rPr>
            </w:pPr>
            <w:r w:rsidRPr="00663815">
              <w:rPr>
                <w:rFonts w:cstheme="minorHAnsi"/>
                <w:b/>
                <w:sz w:val="28"/>
                <w:szCs w:val="28"/>
              </w:rPr>
              <w:t>Number facts for fluency</w:t>
            </w:r>
          </w:p>
        </w:tc>
        <w:tc>
          <w:tcPr>
            <w:tcW w:w="10206" w:type="dxa"/>
          </w:tcPr>
          <w:p w14:paraId="2107DA91" w14:textId="77777777" w:rsidR="00E35BCD" w:rsidRPr="00663815" w:rsidRDefault="003F6293" w:rsidP="007B49E7">
            <w:pPr>
              <w:rPr>
                <w:rFonts w:cstheme="minorHAnsi"/>
              </w:rPr>
            </w:pPr>
            <w:r w:rsidRPr="00094626">
              <w:rPr>
                <w:rFonts w:cstheme="minorHAnsi"/>
              </w:rPr>
              <w:t>Revision of multiplication and division facts up to 12 x 12 and derive others beyond known facts</w:t>
            </w:r>
          </w:p>
        </w:tc>
      </w:tr>
      <w:tr w:rsidR="001E25BE" w:rsidRPr="00663815" w14:paraId="33E4635F" w14:textId="77777777" w:rsidTr="007B49E7">
        <w:tc>
          <w:tcPr>
            <w:tcW w:w="5240" w:type="dxa"/>
          </w:tcPr>
          <w:p w14:paraId="7782C19E" w14:textId="77777777" w:rsidR="001E25BE" w:rsidRPr="00663815" w:rsidRDefault="001E25BE" w:rsidP="001E25BE">
            <w:pPr>
              <w:rPr>
                <w:rFonts w:cstheme="minorHAnsi"/>
                <w:b/>
                <w:sz w:val="28"/>
                <w:szCs w:val="28"/>
              </w:rPr>
            </w:pPr>
            <w:r w:rsidRPr="00663815">
              <w:rPr>
                <w:rFonts w:cstheme="minorHAnsi"/>
                <w:b/>
                <w:sz w:val="28"/>
                <w:szCs w:val="28"/>
              </w:rPr>
              <w:t>DfE Ready to Progress Guidance Pages</w:t>
            </w:r>
          </w:p>
          <w:p w14:paraId="6E4ABA7D" w14:textId="77777777" w:rsidR="001E25BE" w:rsidRPr="00663815" w:rsidRDefault="007A7DB7" w:rsidP="001E25BE">
            <w:pPr>
              <w:rPr>
                <w:rFonts w:cstheme="minorHAnsi"/>
                <w:sz w:val="28"/>
                <w:szCs w:val="28"/>
              </w:rPr>
            </w:pPr>
            <w:hyperlink r:id="rId10" w:history="1">
              <w:r w:rsidR="001E25BE" w:rsidRPr="00663815">
                <w:rPr>
                  <w:rStyle w:val="Hyperlink"/>
                  <w:rFonts w:cstheme="minorHAnsi"/>
                  <w:sz w:val="16"/>
                  <w:szCs w:val="28"/>
                </w:rPr>
                <w:t>https://assets.publishing.service.gov.uk/government/uploads/system/uploads/attachment_data/file/897806/Maths_guidance_KS_1_and_2.pdf</w:t>
              </w:r>
            </w:hyperlink>
            <w:r w:rsidR="001E25BE" w:rsidRPr="00663815">
              <w:rPr>
                <w:rFonts w:cstheme="minorHAnsi"/>
                <w:sz w:val="16"/>
                <w:szCs w:val="28"/>
              </w:rPr>
              <w:t xml:space="preserve"> </w:t>
            </w:r>
          </w:p>
        </w:tc>
        <w:tc>
          <w:tcPr>
            <w:tcW w:w="10206" w:type="dxa"/>
          </w:tcPr>
          <w:p w14:paraId="43E1436C" w14:textId="77777777" w:rsidR="001E25BE" w:rsidRPr="00663815" w:rsidRDefault="001E25BE" w:rsidP="001E25BE">
            <w:pPr>
              <w:rPr>
                <w:rFonts w:cstheme="minorHAnsi"/>
              </w:rPr>
            </w:pPr>
            <w:r w:rsidRPr="00663815">
              <w:rPr>
                <w:rFonts w:cstheme="minorHAnsi"/>
              </w:rPr>
              <w:t>Not applicable</w:t>
            </w:r>
          </w:p>
        </w:tc>
      </w:tr>
      <w:tr w:rsidR="001E25BE" w:rsidRPr="00663815" w14:paraId="57F36772" w14:textId="77777777" w:rsidTr="007B49E7">
        <w:tc>
          <w:tcPr>
            <w:tcW w:w="5240" w:type="dxa"/>
          </w:tcPr>
          <w:p w14:paraId="5BC504E2" w14:textId="77777777" w:rsidR="001E25BE" w:rsidRPr="00663815" w:rsidRDefault="001E25BE" w:rsidP="001E25BE">
            <w:pPr>
              <w:rPr>
                <w:rFonts w:cstheme="minorHAnsi"/>
                <w:b/>
                <w:sz w:val="28"/>
                <w:szCs w:val="28"/>
              </w:rPr>
            </w:pPr>
            <w:r w:rsidRPr="00663815">
              <w:rPr>
                <w:rFonts w:cstheme="minorHAnsi"/>
                <w:b/>
                <w:sz w:val="28"/>
                <w:szCs w:val="28"/>
              </w:rPr>
              <w:t>NCETM Ready to Progress Exemplification</w:t>
            </w:r>
          </w:p>
          <w:p w14:paraId="305935FB" w14:textId="77777777" w:rsidR="001E25BE" w:rsidRPr="00663815" w:rsidRDefault="007A7DB7" w:rsidP="001E25BE">
            <w:pPr>
              <w:rPr>
                <w:rFonts w:cstheme="minorHAnsi"/>
                <w:sz w:val="28"/>
                <w:szCs w:val="28"/>
              </w:rPr>
            </w:pPr>
            <w:hyperlink r:id="rId11" w:history="1">
              <w:r w:rsidR="001E25BE" w:rsidRPr="00663815">
                <w:rPr>
                  <w:rStyle w:val="Hyperlink"/>
                  <w:rFonts w:cstheme="minorHAnsi"/>
                  <w:sz w:val="16"/>
                  <w:szCs w:val="28"/>
                </w:rPr>
                <w:t>https://www.ncetm.org.uk/classroom-resources/exemplification-of-ready-to-progress-criteria/</w:t>
              </w:r>
            </w:hyperlink>
            <w:r w:rsidR="001E25BE" w:rsidRPr="00663815">
              <w:rPr>
                <w:rFonts w:cstheme="minorHAnsi"/>
                <w:sz w:val="16"/>
                <w:szCs w:val="28"/>
              </w:rPr>
              <w:t xml:space="preserve"> </w:t>
            </w:r>
          </w:p>
        </w:tc>
        <w:tc>
          <w:tcPr>
            <w:tcW w:w="10206" w:type="dxa"/>
          </w:tcPr>
          <w:p w14:paraId="6978BCE4" w14:textId="77777777" w:rsidR="001E25BE" w:rsidRPr="00663815" w:rsidRDefault="001E25BE" w:rsidP="001E25BE">
            <w:pPr>
              <w:rPr>
                <w:rFonts w:cstheme="minorHAnsi"/>
              </w:rPr>
            </w:pPr>
            <w:r w:rsidRPr="00663815">
              <w:rPr>
                <w:rFonts w:cstheme="minorHAnsi"/>
              </w:rPr>
              <w:t>Not applicable</w:t>
            </w:r>
          </w:p>
        </w:tc>
      </w:tr>
      <w:tr w:rsidR="001E25BE" w:rsidRPr="00663815" w14:paraId="21206747" w14:textId="77777777" w:rsidTr="001E25BE">
        <w:tc>
          <w:tcPr>
            <w:tcW w:w="5240" w:type="dxa"/>
          </w:tcPr>
          <w:p w14:paraId="2FD45A7B" w14:textId="77777777" w:rsidR="001E25BE" w:rsidRPr="00663815" w:rsidRDefault="001E25BE" w:rsidP="007B49E7">
            <w:pPr>
              <w:rPr>
                <w:rFonts w:cstheme="minorHAnsi"/>
              </w:rPr>
            </w:pPr>
            <w:r w:rsidRPr="00663815">
              <w:rPr>
                <w:rFonts w:cstheme="minorHAnsi"/>
                <w:b/>
                <w:sz w:val="28"/>
              </w:rPr>
              <w:t>Problem Solving and Reasoning Skills Objectives</w:t>
            </w:r>
          </w:p>
        </w:tc>
        <w:tc>
          <w:tcPr>
            <w:tcW w:w="10206" w:type="dxa"/>
          </w:tcPr>
          <w:p w14:paraId="1083A496" w14:textId="77777777" w:rsidR="001E25BE" w:rsidRPr="007B49E7" w:rsidRDefault="001E25BE" w:rsidP="007B49E7">
            <w:pPr>
              <w:pBdr>
                <w:top w:val="nil"/>
                <w:left w:val="nil"/>
                <w:bottom w:val="nil"/>
                <w:right w:val="nil"/>
                <w:between w:val="nil"/>
              </w:pBdr>
              <w:rPr>
                <w:rFonts w:cstheme="minorHAnsi"/>
              </w:rPr>
            </w:pPr>
            <w:r w:rsidRPr="007B49E7">
              <w:rPr>
                <w:rFonts w:cstheme="minorHAnsi"/>
              </w:rPr>
              <w:t xml:space="preserve">search for a solution by trying out own ideas and justifying solutions </w:t>
            </w:r>
          </w:p>
          <w:p w14:paraId="254DB77B" w14:textId="77777777" w:rsidR="001E25BE" w:rsidRPr="007B49E7" w:rsidRDefault="001E25BE" w:rsidP="007B49E7">
            <w:pPr>
              <w:pBdr>
                <w:top w:val="nil"/>
                <w:left w:val="nil"/>
                <w:bottom w:val="nil"/>
                <w:right w:val="nil"/>
                <w:between w:val="nil"/>
              </w:pBdr>
              <w:rPr>
                <w:rFonts w:cstheme="minorHAnsi"/>
              </w:rPr>
            </w:pPr>
            <w:r w:rsidRPr="007B49E7">
              <w:rPr>
                <w:rFonts w:cstheme="minorHAnsi"/>
              </w:rPr>
              <w:t xml:space="preserve">identify patterns within linear number sequences </w:t>
            </w:r>
          </w:p>
          <w:p w14:paraId="4B55440C" w14:textId="2D5290E2" w:rsidR="001E25BE" w:rsidRPr="007B49E7" w:rsidRDefault="001E25BE" w:rsidP="007B49E7">
            <w:pPr>
              <w:pBdr>
                <w:top w:val="nil"/>
                <w:left w:val="nil"/>
                <w:bottom w:val="nil"/>
                <w:right w:val="nil"/>
                <w:between w:val="nil"/>
              </w:pBdr>
              <w:rPr>
                <w:rFonts w:cstheme="minorHAnsi"/>
                <w:b/>
              </w:rPr>
            </w:pPr>
          </w:p>
        </w:tc>
      </w:tr>
    </w:tbl>
    <w:p w14:paraId="7326C197" w14:textId="77777777" w:rsidR="00C8074C" w:rsidRDefault="00C8074C" w:rsidP="007B49E7">
      <w:pPr>
        <w:rPr>
          <w:rFonts w:cstheme="minorHAnsi"/>
        </w:rPr>
        <w:sectPr w:rsidR="00C8074C" w:rsidSect="00E35BCD">
          <w:headerReference w:type="default" r:id="rId12"/>
          <w:pgSz w:w="16838" w:h="11906" w:orient="landscape"/>
          <w:pgMar w:top="720" w:right="720" w:bottom="720" w:left="720" w:header="708" w:footer="708" w:gutter="0"/>
          <w:cols w:space="708"/>
          <w:docGrid w:linePitch="360"/>
        </w:sectPr>
      </w:pPr>
    </w:p>
    <w:tbl>
      <w:tblPr>
        <w:tblStyle w:val="TableGrid"/>
        <w:tblW w:w="15446" w:type="dxa"/>
        <w:tblLayout w:type="fixed"/>
        <w:tblLook w:val="04A0" w:firstRow="1" w:lastRow="0" w:firstColumn="1" w:lastColumn="0" w:noHBand="0" w:noVBand="1"/>
      </w:tblPr>
      <w:tblGrid>
        <w:gridCol w:w="5240"/>
        <w:gridCol w:w="10206"/>
      </w:tblGrid>
      <w:tr w:rsidR="00C8074C" w:rsidRPr="00663815" w14:paraId="1AE7FCFF" w14:textId="77777777" w:rsidTr="00C8074C">
        <w:tc>
          <w:tcPr>
            <w:tcW w:w="5240" w:type="dxa"/>
          </w:tcPr>
          <w:p w14:paraId="30DDC3E7" w14:textId="77777777" w:rsidR="00C8074C" w:rsidRPr="00663815" w:rsidRDefault="00C8074C" w:rsidP="007B49E7">
            <w:pPr>
              <w:rPr>
                <w:rFonts w:cstheme="minorHAnsi"/>
              </w:rPr>
            </w:pPr>
            <w:r w:rsidRPr="00377A3F">
              <w:rPr>
                <w:rFonts w:cstheme="minorHAnsi"/>
                <w:b/>
                <w:sz w:val="28"/>
              </w:rPr>
              <w:t>Pre-assessment:</w:t>
            </w:r>
          </w:p>
        </w:tc>
        <w:tc>
          <w:tcPr>
            <w:tcW w:w="10206" w:type="dxa"/>
          </w:tcPr>
          <w:p w14:paraId="237FE640" w14:textId="5FC3C7F1" w:rsidR="00C8074C" w:rsidRDefault="007B49E7" w:rsidP="007B49E7">
            <w:pPr>
              <w:rPr>
                <w:rFonts w:cstheme="minorHAnsi"/>
              </w:rPr>
            </w:pPr>
            <w:r>
              <w:rPr>
                <w:rFonts w:cstheme="minorHAnsi"/>
              </w:rPr>
              <w:t>Year 4 place value – numbers up to 10,000</w:t>
            </w:r>
          </w:p>
          <w:p w14:paraId="46B14D1C" w14:textId="3140F190" w:rsidR="007B49E7" w:rsidRPr="00663815" w:rsidRDefault="007B49E7" w:rsidP="007B49E7">
            <w:pPr>
              <w:rPr>
                <w:rFonts w:cstheme="minorHAnsi"/>
              </w:rPr>
            </w:pPr>
          </w:p>
        </w:tc>
      </w:tr>
    </w:tbl>
    <w:p w14:paraId="50E18399" w14:textId="77777777" w:rsidR="00C8074C" w:rsidRDefault="00C8074C" w:rsidP="007B49E7">
      <w:pPr>
        <w:rPr>
          <w:rFonts w:cstheme="minorHAnsi"/>
        </w:rPr>
        <w:sectPr w:rsidR="00C8074C" w:rsidSect="00C8074C">
          <w:type w:val="continuous"/>
          <w:pgSz w:w="16838" w:h="11906" w:orient="landscape"/>
          <w:pgMar w:top="720" w:right="720" w:bottom="720" w:left="720" w:header="708" w:footer="708" w:gutter="0"/>
          <w:cols w:space="708"/>
          <w:docGrid w:linePitch="360"/>
        </w:sectPr>
      </w:pPr>
    </w:p>
    <w:tbl>
      <w:tblPr>
        <w:tblStyle w:val="TableGrid"/>
        <w:tblW w:w="15446" w:type="dxa"/>
        <w:tblLayout w:type="fixed"/>
        <w:tblLook w:val="04A0" w:firstRow="1" w:lastRow="0" w:firstColumn="1" w:lastColumn="0" w:noHBand="0" w:noVBand="1"/>
      </w:tblPr>
      <w:tblGrid>
        <w:gridCol w:w="2574"/>
        <w:gridCol w:w="2574"/>
        <w:gridCol w:w="2575"/>
        <w:gridCol w:w="2574"/>
        <w:gridCol w:w="2574"/>
        <w:gridCol w:w="2575"/>
      </w:tblGrid>
      <w:tr w:rsidR="00C8074C" w:rsidRPr="00663815" w14:paraId="053326F7" w14:textId="77777777" w:rsidTr="00C8074C">
        <w:tc>
          <w:tcPr>
            <w:tcW w:w="15446" w:type="dxa"/>
            <w:gridSpan w:val="6"/>
            <w:shd w:val="clear" w:color="auto" w:fill="BDD6EE" w:themeFill="accent1" w:themeFillTint="66"/>
          </w:tcPr>
          <w:p w14:paraId="768270ED" w14:textId="77777777" w:rsidR="00C8074C" w:rsidRPr="00663815" w:rsidRDefault="00C8074C" w:rsidP="00C8074C">
            <w:pPr>
              <w:jc w:val="center"/>
              <w:rPr>
                <w:rFonts w:cstheme="minorHAnsi"/>
              </w:rPr>
            </w:pPr>
            <w:r w:rsidRPr="002A325A">
              <w:rPr>
                <w:rFonts w:cstheme="minorHAnsi"/>
                <w:b/>
                <w:sz w:val="28"/>
              </w:rPr>
              <w:lastRenderedPageBreak/>
              <w:t>Sequence of Learning</w:t>
            </w:r>
          </w:p>
        </w:tc>
      </w:tr>
      <w:tr w:rsidR="00C8074C" w:rsidRPr="00663815" w14:paraId="59F5BE90" w14:textId="77777777" w:rsidTr="00C8074C">
        <w:tc>
          <w:tcPr>
            <w:tcW w:w="2574" w:type="dxa"/>
          </w:tcPr>
          <w:p w14:paraId="166A96BE" w14:textId="77777777" w:rsidR="00C8074C" w:rsidRPr="00B06D67" w:rsidRDefault="00C8074C" w:rsidP="00C8074C">
            <w:pPr>
              <w:jc w:val="center"/>
              <w:rPr>
                <w:rFonts w:cstheme="minorHAnsi"/>
                <w:b/>
                <w:sz w:val="28"/>
                <w:szCs w:val="28"/>
              </w:rPr>
            </w:pPr>
            <w:r>
              <w:br w:type="page"/>
            </w:r>
            <w:r>
              <w:rPr>
                <w:rFonts w:cstheme="minorHAnsi"/>
                <w:b/>
                <w:sz w:val="28"/>
                <w:szCs w:val="28"/>
              </w:rPr>
              <w:t>White Rose Small Steps</w:t>
            </w:r>
          </w:p>
        </w:tc>
        <w:tc>
          <w:tcPr>
            <w:tcW w:w="2574" w:type="dxa"/>
          </w:tcPr>
          <w:p w14:paraId="1225B5AB" w14:textId="77777777" w:rsidR="00C8074C" w:rsidRPr="00B06D67" w:rsidRDefault="00C8074C" w:rsidP="00C8074C">
            <w:pPr>
              <w:jc w:val="center"/>
              <w:rPr>
                <w:rFonts w:cstheme="minorHAnsi"/>
                <w:b/>
                <w:sz w:val="28"/>
                <w:szCs w:val="28"/>
              </w:rPr>
            </w:pPr>
            <w:r w:rsidRPr="00B06D67">
              <w:rPr>
                <w:rFonts w:cstheme="minorHAnsi"/>
                <w:b/>
                <w:sz w:val="28"/>
                <w:szCs w:val="28"/>
              </w:rPr>
              <w:t>Learning Intention</w:t>
            </w:r>
          </w:p>
        </w:tc>
        <w:tc>
          <w:tcPr>
            <w:tcW w:w="2575" w:type="dxa"/>
          </w:tcPr>
          <w:p w14:paraId="4BB70EE7" w14:textId="77777777" w:rsidR="00C8074C" w:rsidRPr="00B06D67" w:rsidRDefault="00C8074C" w:rsidP="00C8074C">
            <w:pPr>
              <w:jc w:val="center"/>
              <w:rPr>
                <w:rFonts w:cstheme="minorHAnsi"/>
                <w:b/>
                <w:sz w:val="28"/>
                <w:szCs w:val="28"/>
              </w:rPr>
            </w:pPr>
            <w:r>
              <w:rPr>
                <w:rFonts w:cstheme="minorHAnsi"/>
                <w:b/>
                <w:sz w:val="28"/>
                <w:szCs w:val="28"/>
              </w:rPr>
              <w:t xml:space="preserve">Key Questions </w:t>
            </w:r>
          </w:p>
        </w:tc>
        <w:tc>
          <w:tcPr>
            <w:tcW w:w="2574" w:type="dxa"/>
          </w:tcPr>
          <w:p w14:paraId="48C38D15" w14:textId="77777777" w:rsidR="00C8074C" w:rsidRPr="00B06D67" w:rsidRDefault="00C8074C" w:rsidP="00C8074C">
            <w:pPr>
              <w:jc w:val="center"/>
              <w:rPr>
                <w:rFonts w:cstheme="minorHAnsi"/>
                <w:b/>
                <w:sz w:val="28"/>
                <w:szCs w:val="28"/>
              </w:rPr>
            </w:pPr>
            <w:r>
              <w:rPr>
                <w:rFonts w:cstheme="minorHAnsi"/>
                <w:b/>
                <w:sz w:val="28"/>
                <w:szCs w:val="28"/>
              </w:rPr>
              <w:t>Sentence Stems</w:t>
            </w:r>
          </w:p>
        </w:tc>
        <w:tc>
          <w:tcPr>
            <w:tcW w:w="2574" w:type="dxa"/>
          </w:tcPr>
          <w:p w14:paraId="11083E51" w14:textId="77777777" w:rsidR="00C8074C" w:rsidRPr="00B06D67" w:rsidRDefault="00C8074C" w:rsidP="00C8074C">
            <w:pPr>
              <w:jc w:val="center"/>
              <w:rPr>
                <w:rFonts w:cstheme="minorHAnsi"/>
                <w:b/>
                <w:sz w:val="28"/>
                <w:szCs w:val="28"/>
              </w:rPr>
            </w:pPr>
            <w:r w:rsidRPr="00B06D67">
              <w:rPr>
                <w:rFonts w:cstheme="minorHAnsi"/>
                <w:b/>
                <w:sz w:val="28"/>
                <w:szCs w:val="28"/>
              </w:rPr>
              <w:t>Problem-solving links</w:t>
            </w:r>
          </w:p>
        </w:tc>
        <w:tc>
          <w:tcPr>
            <w:tcW w:w="2575" w:type="dxa"/>
          </w:tcPr>
          <w:p w14:paraId="044B5B2F" w14:textId="77777777" w:rsidR="00C8074C" w:rsidRPr="00B06D67" w:rsidRDefault="00C8074C" w:rsidP="00C8074C">
            <w:pPr>
              <w:jc w:val="center"/>
              <w:rPr>
                <w:rFonts w:cstheme="minorHAnsi"/>
                <w:b/>
                <w:sz w:val="28"/>
                <w:szCs w:val="28"/>
              </w:rPr>
            </w:pPr>
            <w:r w:rsidRPr="00B06D67">
              <w:rPr>
                <w:rFonts w:cstheme="minorHAnsi"/>
                <w:b/>
                <w:sz w:val="28"/>
                <w:szCs w:val="28"/>
              </w:rPr>
              <w:t>Comments</w:t>
            </w:r>
          </w:p>
        </w:tc>
      </w:tr>
      <w:tr w:rsidR="00C8074C" w:rsidRPr="00663815" w14:paraId="4CCF3418" w14:textId="77777777" w:rsidTr="00C8074C">
        <w:tc>
          <w:tcPr>
            <w:tcW w:w="2574" w:type="dxa"/>
          </w:tcPr>
          <w:p w14:paraId="439C85C3" w14:textId="43C725FD" w:rsidR="00C8074C" w:rsidRPr="00C43626" w:rsidRDefault="0037721E" w:rsidP="00E35BCD">
            <w:pPr>
              <w:rPr>
                <w:rFonts w:cstheme="minorHAnsi"/>
              </w:rPr>
            </w:pPr>
            <w:r w:rsidRPr="00C43626">
              <w:rPr>
                <w:rFonts w:cstheme="minorHAnsi"/>
              </w:rPr>
              <w:t>Roman numerals to 1,000</w:t>
            </w:r>
          </w:p>
        </w:tc>
        <w:tc>
          <w:tcPr>
            <w:tcW w:w="2574" w:type="dxa"/>
          </w:tcPr>
          <w:p w14:paraId="66C44F72" w14:textId="63BB2537" w:rsidR="00C8074C" w:rsidRPr="00C43626" w:rsidRDefault="0037721E" w:rsidP="00C43626">
            <w:pPr>
              <w:rPr>
                <w:rFonts w:cstheme="minorHAnsi"/>
                <w:b/>
              </w:rPr>
            </w:pPr>
            <w:r w:rsidRPr="00C43626">
              <w:rPr>
                <w:rFonts w:cstheme="minorHAnsi"/>
              </w:rPr>
              <w:t>To recognise and use Roman numerals up to 1</w:t>
            </w:r>
            <w:r w:rsidR="00C43626">
              <w:rPr>
                <w:rFonts w:cstheme="minorHAnsi"/>
              </w:rPr>
              <w:t>,</w:t>
            </w:r>
            <w:r w:rsidRPr="00C43626">
              <w:rPr>
                <w:rFonts w:cstheme="minorHAnsi"/>
              </w:rPr>
              <w:t>000</w:t>
            </w:r>
          </w:p>
        </w:tc>
        <w:tc>
          <w:tcPr>
            <w:tcW w:w="2575" w:type="dxa"/>
          </w:tcPr>
          <w:p w14:paraId="1B2D3429" w14:textId="24F84737" w:rsidR="0037721E" w:rsidRPr="0038086A" w:rsidRDefault="0037721E" w:rsidP="0037721E">
            <w:pPr>
              <w:rPr>
                <w:sz w:val="18"/>
                <w:szCs w:val="18"/>
              </w:rPr>
            </w:pPr>
            <w:r w:rsidRPr="0038086A">
              <w:rPr>
                <w:sz w:val="18"/>
                <w:szCs w:val="18"/>
              </w:rPr>
              <w:t xml:space="preserve">What patterns can you see in the Roman number system? </w:t>
            </w:r>
          </w:p>
          <w:p w14:paraId="3FDF6EEF" w14:textId="14F8B9B0" w:rsidR="0037721E" w:rsidRPr="0038086A" w:rsidRDefault="0037721E" w:rsidP="0037721E">
            <w:pPr>
              <w:rPr>
                <w:sz w:val="18"/>
                <w:szCs w:val="18"/>
              </w:rPr>
            </w:pPr>
            <w:r w:rsidRPr="0038086A">
              <w:rPr>
                <w:sz w:val="18"/>
                <w:szCs w:val="18"/>
              </w:rPr>
              <w:t xml:space="preserve">What rules do we use when converting numbers to Roman numerals? </w:t>
            </w:r>
          </w:p>
          <w:p w14:paraId="5FA56318" w14:textId="5A0F3889" w:rsidR="0037721E" w:rsidRPr="0038086A" w:rsidRDefault="0037721E" w:rsidP="0037721E">
            <w:pPr>
              <w:rPr>
                <w:sz w:val="18"/>
                <w:szCs w:val="18"/>
              </w:rPr>
            </w:pPr>
            <w:r w:rsidRPr="0038086A">
              <w:rPr>
                <w:sz w:val="18"/>
                <w:szCs w:val="18"/>
              </w:rPr>
              <w:t xml:space="preserve">What letters are used in the Roman number system? What does each letter represent? </w:t>
            </w:r>
          </w:p>
          <w:p w14:paraId="74B3B9AF" w14:textId="657BD109" w:rsidR="0037721E" w:rsidRPr="0038086A" w:rsidRDefault="0037721E" w:rsidP="0037721E">
            <w:pPr>
              <w:rPr>
                <w:sz w:val="18"/>
                <w:szCs w:val="18"/>
              </w:rPr>
            </w:pPr>
            <w:r w:rsidRPr="0038086A">
              <w:rPr>
                <w:sz w:val="18"/>
                <w:szCs w:val="18"/>
              </w:rPr>
              <w:t xml:space="preserve">How do you know what order to write the letters when using Roman numerals? </w:t>
            </w:r>
          </w:p>
          <w:p w14:paraId="35787C82" w14:textId="40CF22EE" w:rsidR="0037721E" w:rsidRPr="0038086A" w:rsidRDefault="0037721E" w:rsidP="0037721E">
            <w:pPr>
              <w:rPr>
                <w:sz w:val="18"/>
                <w:szCs w:val="18"/>
              </w:rPr>
            </w:pPr>
            <w:r w:rsidRPr="0038086A">
              <w:rPr>
                <w:sz w:val="18"/>
                <w:szCs w:val="18"/>
              </w:rPr>
              <w:t>What is the same and what is different about representing the number “five hundred and three” in the Roman number system and in our number system?</w:t>
            </w:r>
          </w:p>
          <w:p w14:paraId="1428BECE" w14:textId="77777777" w:rsidR="00C8074C" w:rsidRPr="0038086A" w:rsidRDefault="00C8074C" w:rsidP="00E35BCD">
            <w:pPr>
              <w:rPr>
                <w:rFonts w:cstheme="minorHAnsi"/>
                <w:b/>
                <w:sz w:val="18"/>
                <w:szCs w:val="18"/>
              </w:rPr>
            </w:pPr>
          </w:p>
        </w:tc>
        <w:tc>
          <w:tcPr>
            <w:tcW w:w="2574" w:type="dxa"/>
          </w:tcPr>
          <w:p w14:paraId="2E9E539D" w14:textId="07F0F618" w:rsidR="0037721E" w:rsidRPr="0038086A" w:rsidRDefault="0037721E" w:rsidP="0037721E">
            <w:pPr>
              <w:rPr>
                <w:sz w:val="18"/>
                <w:szCs w:val="18"/>
              </w:rPr>
            </w:pPr>
            <w:r w:rsidRPr="0038086A">
              <w:rPr>
                <w:sz w:val="18"/>
                <w:szCs w:val="18"/>
              </w:rPr>
              <w:t>The letter ___represents the number____</w:t>
            </w:r>
          </w:p>
          <w:p w14:paraId="42019DD6" w14:textId="3EC57E91" w:rsidR="0037721E" w:rsidRPr="0038086A" w:rsidRDefault="0037721E" w:rsidP="0037721E">
            <w:pPr>
              <w:rPr>
                <w:sz w:val="18"/>
                <w:szCs w:val="18"/>
              </w:rPr>
            </w:pPr>
            <w:r w:rsidRPr="0038086A">
              <w:rPr>
                <w:sz w:val="18"/>
                <w:szCs w:val="18"/>
              </w:rPr>
              <w:t>I know___ is greater than because …</w:t>
            </w:r>
          </w:p>
          <w:p w14:paraId="7A2C9802" w14:textId="77777777" w:rsidR="00C8074C" w:rsidRPr="0038086A" w:rsidRDefault="00C8074C" w:rsidP="00E35BCD">
            <w:pPr>
              <w:rPr>
                <w:rFonts w:cstheme="minorHAnsi"/>
                <w:b/>
                <w:sz w:val="18"/>
                <w:szCs w:val="18"/>
              </w:rPr>
            </w:pPr>
          </w:p>
        </w:tc>
        <w:tc>
          <w:tcPr>
            <w:tcW w:w="2574" w:type="dxa"/>
          </w:tcPr>
          <w:p w14:paraId="1BD08741" w14:textId="6FB806DD" w:rsidR="00C8074C" w:rsidRPr="0038086A" w:rsidRDefault="007A7DB7" w:rsidP="00E35BCD">
            <w:pPr>
              <w:rPr>
                <w:rFonts w:cstheme="minorHAnsi"/>
                <w:b/>
                <w:sz w:val="18"/>
                <w:szCs w:val="18"/>
              </w:rPr>
            </w:pPr>
            <w:hyperlink r:id="rId13" w:history="1">
              <w:r w:rsidR="0037721E" w:rsidRPr="0038086A">
                <w:rPr>
                  <w:rStyle w:val="Hyperlink"/>
                  <w:rFonts w:cstheme="minorHAnsi"/>
                  <w:sz w:val="18"/>
                  <w:szCs w:val="18"/>
                </w:rPr>
                <w:t>Roman Numerals (maths.org)</w:t>
              </w:r>
            </w:hyperlink>
          </w:p>
        </w:tc>
        <w:tc>
          <w:tcPr>
            <w:tcW w:w="2575" w:type="dxa"/>
          </w:tcPr>
          <w:p w14:paraId="7847DB33" w14:textId="5C1AF4C4" w:rsidR="0037721E" w:rsidRPr="0038086A" w:rsidRDefault="0037721E" w:rsidP="0038086A">
            <w:pPr>
              <w:rPr>
                <w:sz w:val="18"/>
                <w:szCs w:val="18"/>
              </w:rPr>
            </w:pPr>
            <w:r w:rsidRPr="0038086A">
              <w:rPr>
                <w:sz w:val="18"/>
                <w:szCs w:val="18"/>
              </w:rPr>
              <w:t>Children may add the individual values together instead of interpreting the values based on their position, for example interpreting CD as 600 instead of 400</w:t>
            </w:r>
          </w:p>
          <w:p w14:paraId="2D25127A" w14:textId="50AB80AD" w:rsidR="0037721E" w:rsidRPr="0038086A" w:rsidRDefault="0037721E" w:rsidP="0038086A">
            <w:pPr>
              <w:rPr>
                <w:sz w:val="18"/>
                <w:szCs w:val="18"/>
              </w:rPr>
            </w:pPr>
            <w:r w:rsidRPr="0038086A">
              <w:rPr>
                <w:sz w:val="18"/>
                <w:szCs w:val="18"/>
              </w:rPr>
              <w:t>Children may think that numbers such as 990 can be written as XM instead of CMXC.</w:t>
            </w:r>
          </w:p>
          <w:p w14:paraId="29E18C46" w14:textId="6CAC77C1" w:rsidR="00C8074C" w:rsidRPr="0038086A" w:rsidRDefault="00C8074C" w:rsidP="00E35BCD">
            <w:pPr>
              <w:rPr>
                <w:rFonts w:cstheme="minorHAnsi"/>
                <w:sz w:val="18"/>
                <w:szCs w:val="18"/>
              </w:rPr>
            </w:pPr>
          </w:p>
        </w:tc>
      </w:tr>
      <w:tr w:rsidR="00C8074C" w:rsidRPr="00663815" w14:paraId="04402B2B" w14:textId="77777777" w:rsidTr="00B770D4">
        <w:trPr>
          <w:trHeight w:val="90"/>
        </w:trPr>
        <w:tc>
          <w:tcPr>
            <w:tcW w:w="2574" w:type="dxa"/>
          </w:tcPr>
          <w:p w14:paraId="440E4E51" w14:textId="2BB9BD74" w:rsidR="00C8074C" w:rsidRPr="007A7DB7" w:rsidRDefault="00C8074C" w:rsidP="00E35BCD">
            <w:pPr>
              <w:rPr>
                <w:rFonts w:cstheme="minorHAnsi"/>
                <w:b/>
              </w:rPr>
            </w:pPr>
            <w:r w:rsidRPr="007A7DB7">
              <w:rPr>
                <w:rFonts w:cstheme="minorHAnsi"/>
                <w:b/>
              </w:rPr>
              <w:t>Numbers to 10,000</w:t>
            </w:r>
          </w:p>
        </w:tc>
        <w:tc>
          <w:tcPr>
            <w:tcW w:w="2574" w:type="dxa"/>
          </w:tcPr>
          <w:p w14:paraId="73DF4BD8" w14:textId="7B09849F" w:rsidR="00C8074C" w:rsidRPr="007A7DB7" w:rsidRDefault="00C8074C" w:rsidP="00C43626">
            <w:pPr>
              <w:rPr>
                <w:rFonts w:cstheme="minorHAnsi"/>
                <w:b/>
              </w:rPr>
            </w:pPr>
            <w:r w:rsidRPr="007A7DB7">
              <w:rPr>
                <w:rFonts w:cstheme="minorHAnsi"/>
                <w:b/>
              </w:rPr>
              <w:t xml:space="preserve">To consolidate place value concepts </w:t>
            </w:r>
            <w:r w:rsidR="00B770D4" w:rsidRPr="007A7DB7">
              <w:rPr>
                <w:rFonts w:cstheme="minorHAnsi"/>
                <w:b/>
              </w:rPr>
              <w:t>i</w:t>
            </w:r>
            <w:r w:rsidR="00C43626" w:rsidRPr="007A7DB7">
              <w:rPr>
                <w:rFonts w:cstheme="minorHAnsi"/>
                <w:b/>
              </w:rPr>
              <w:t>n numbers to 10,0</w:t>
            </w:r>
            <w:r w:rsidRPr="007A7DB7">
              <w:rPr>
                <w:rFonts w:cstheme="minorHAnsi"/>
                <w:b/>
              </w:rPr>
              <w:t>00</w:t>
            </w:r>
          </w:p>
        </w:tc>
        <w:tc>
          <w:tcPr>
            <w:tcW w:w="2575" w:type="dxa"/>
          </w:tcPr>
          <w:p w14:paraId="19A3AC75" w14:textId="371BCE89" w:rsidR="0038086A" w:rsidRDefault="00B770D4" w:rsidP="00B770D4">
            <w:pPr>
              <w:rPr>
                <w:sz w:val="18"/>
                <w:szCs w:val="18"/>
              </w:rPr>
            </w:pPr>
            <w:r w:rsidRPr="0038086A">
              <w:rPr>
                <w:sz w:val="18"/>
                <w:szCs w:val="18"/>
              </w:rPr>
              <w:t xml:space="preserve">What is the value of each digit in the number? </w:t>
            </w:r>
          </w:p>
          <w:p w14:paraId="4266E10E" w14:textId="2E51F7FF" w:rsidR="00B770D4" w:rsidRPr="0038086A" w:rsidRDefault="00B770D4" w:rsidP="00B770D4">
            <w:pPr>
              <w:rPr>
                <w:sz w:val="18"/>
                <w:szCs w:val="18"/>
              </w:rPr>
            </w:pPr>
            <w:r w:rsidRPr="0038086A">
              <w:rPr>
                <w:sz w:val="18"/>
                <w:szCs w:val="18"/>
              </w:rPr>
              <w:t xml:space="preserve">How can you represent the number in a different way? </w:t>
            </w:r>
          </w:p>
          <w:p w14:paraId="1F1D155F" w14:textId="3F761708" w:rsidR="00B770D4" w:rsidRPr="0038086A" w:rsidRDefault="00B770D4" w:rsidP="00B770D4">
            <w:pPr>
              <w:rPr>
                <w:sz w:val="18"/>
                <w:szCs w:val="18"/>
              </w:rPr>
            </w:pPr>
            <w:r w:rsidRPr="0038086A">
              <w:rPr>
                <w:sz w:val="18"/>
                <w:szCs w:val="18"/>
              </w:rPr>
              <w:t>Which digit or digits would change in value if you added a 10/100/1,000 counter?</w:t>
            </w:r>
          </w:p>
          <w:p w14:paraId="7002A6E6" w14:textId="2B142903" w:rsidR="00B770D4" w:rsidRPr="0038086A" w:rsidRDefault="00B770D4" w:rsidP="00B770D4">
            <w:pPr>
              <w:rPr>
                <w:sz w:val="18"/>
                <w:szCs w:val="18"/>
              </w:rPr>
            </w:pPr>
            <w:r w:rsidRPr="0038086A">
              <w:rPr>
                <w:sz w:val="18"/>
                <w:szCs w:val="18"/>
              </w:rPr>
              <w:t xml:space="preserve"> How do you write the number in words?</w:t>
            </w:r>
          </w:p>
          <w:p w14:paraId="586D962D" w14:textId="77777777" w:rsidR="00C8074C" w:rsidRPr="0038086A" w:rsidRDefault="00C8074C" w:rsidP="00B770D4">
            <w:pPr>
              <w:rPr>
                <w:rFonts w:cstheme="minorHAnsi"/>
                <w:b/>
                <w:sz w:val="18"/>
                <w:szCs w:val="18"/>
              </w:rPr>
            </w:pPr>
          </w:p>
        </w:tc>
        <w:tc>
          <w:tcPr>
            <w:tcW w:w="2574" w:type="dxa"/>
          </w:tcPr>
          <w:p w14:paraId="361F39E7" w14:textId="3AE851F3" w:rsidR="00B770D4" w:rsidRPr="0038086A" w:rsidRDefault="00B770D4" w:rsidP="00B770D4">
            <w:pPr>
              <w:rPr>
                <w:sz w:val="18"/>
                <w:szCs w:val="18"/>
              </w:rPr>
            </w:pPr>
            <w:r w:rsidRPr="0038086A">
              <w:rPr>
                <w:sz w:val="18"/>
                <w:szCs w:val="18"/>
              </w:rPr>
              <w:t xml:space="preserve">The value of the___ </w:t>
            </w:r>
            <w:proofErr w:type="spellStart"/>
            <w:r w:rsidRPr="0038086A">
              <w:rPr>
                <w:sz w:val="18"/>
                <w:szCs w:val="18"/>
              </w:rPr>
              <w:t>in</w:t>
            </w:r>
            <w:proofErr w:type="spellEnd"/>
            <w:r w:rsidRPr="0038086A">
              <w:rPr>
                <w:sz w:val="18"/>
                <w:szCs w:val="18"/>
              </w:rPr>
              <w:t xml:space="preserve">___ is </w:t>
            </w:r>
          </w:p>
          <w:p w14:paraId="157AB064" w14:textId="399543D0" w:rsidR="00B770D4" w:rsidRPr="0038086A" w:rsidRDefault="00B770D4" w:rsidP="00B770D4">
            <w:pPr>
              <w:rPr>
                <w:sz w:val="18"/>
                <w:szCs w:val="18"/>
              </w:rPr>
            </w:pPr>
            <w:r w:rsidRPr="0038086A">
              <w:rPr>
                <w:sz w:val="18"/>
                <w:szCs w:val="18"/>
              </w:rPr>
              <w:t xml:space="preserve">The column before/after the____ column is the column. </w:t>
            </w:r>
          </w:p>
          <w:p w14:paraId="51CBCFC2" w14:textId="2E5752D0" w:rsidR="00B770D4" w:rsidRPr="0038086A" w:rsidRDefault="00B770D4" w:rsidP="00B770D4">
            <w:pPr>
              <w:rPr>
                <w:sz w:val="18"/>
                <w:szCs w:val="18"/>
              </w:rPr>
            </w:pPr>
            <w:r w:rsidRPr="0038086A">
              <w:rPr>
                <w:sz w:val="18"/>
                <w:szCs w:val="18"/>
              </w:rPr>
              <w:t>10___ can be exchanged for 1 ___</w:t>
            </w:r>
          </w:p>
          <w:p w14:paraId="5F5C1150" w14:textId="6710BDA4" w:rsidR="00B770D4" w:rsidRPr="0038086A" w:rsidRDefault="00B770D4" w:rsidP="00B770D4">
            <w:pPr>
              <w:rPr>
                <w:sz w:val="18"/>
                <w:szCs w:val="18"/>
              </w:rPr>
            </w:pPr>
            <w:r w:rsidRPr="0038086A">
              <w:rPr>
                <w:sz w:val="18"/>
                <w:szCs w:val="18"/>
              </w:rPr>
              <w:t>1 ___can be exchanged for _____</w:t>
            </w:r>
          </w:p>
          <w:p w14:paraId="7F272E29" w14:textId="77777777" w:rsidR="00C8074C" w:rsidRPr="0038086A" w:rsidRDefault="00C8074C" w:rsidP="00E35BCD">
            <w:pPr>
              <w:rPr>
                <w:rFonts w:cstheme="minorHAnsi"/>
                <w:b/>
                <w:sz w:val="18"/>
                <w:szCs w:val="18"/>
              </w:rPr>
            </w:pPr>
          </w:p>
        </w:tc>
        <w:tc>
          <w:tcPr>
            <w:tcW w:w="2574" w:type="dxa"/>
          </w:tcPr>
          <w:p w14:paraId="1D22D7BA" w14:textId="77777777" w:rsidR="00C8074C" w:rsidRPr="0038086A" w:rsidRDefault="00C8074C" w:rsidP="00E35BCD">
            <w:pPr>
              <w:rPr>
                <w:rFonts w:cstheme="minorHAnsi"/>
                <w:b/>
                <w:sz w:val="18"/>
                <w:szCs w:val="18"/>
              </w:rPr>
            </w:pPr>
          </w:p>
        </w:tc>
        <w:tc>
          <w:tcPr>
            <w:tcW w:w="2575" w:type="dxa"/>
          </w:tcPr>
          <w:p w14:paraId="76192238" w14:textId="77777777" w:rsidR="00E32976" w:rsidRPr="0038086A" w:rsidRDefault="00E32976" w:rsidP="00E32976">
            <w:pPr>
              <w:rPr>
                <w:sz w:val="18"/>
                <w:szCs w:val="18"/>
              </w:rPr>
            </w:pPr>
            <w:r w:rsidRPr="0038086A">
              <w:rPr>
                <w:sz w:val="18"/>
                <w:szCs w:val="18"/>
              </w:rPr>
              <w:t>Children may not yet have fully grasped placeholders, for example reading 208 as twenty-eight.</w:t>
            </w:r>
          </w:p>
          <w:p w14:paraId="5CBAC5B9" w14:textId="77777777" w:rsidR="00C8074C" w:rsidRPr="0038086A" w:rsidRDefault="00C8074C" w:rsidP="00E32976">
            <w:pPr>
              <w:rPr>
                <w:rFonts w:cstheme="minorHAnsi"/>
                <w:b/>
                <w:sz w:val="18"/>
                <w:szCs w:val="18"/>
              </w:rPr>
            </w:pPr>
          </w:p>
        </w:tc>
      </w:tr>
      <w:tr w:rsidR="003C1D40" w:rsidRPr="00663815" w14:paraId="5059685E" w14:textId="77777777" w:rsidTr="00B770D4">
        <w:trPr>
          <w:trHeight w:val="90"/>
        </w:trPr>
        <w:tc>
          <w:tcPr>
            <w:tcW w:w="2574" w:type="dxa"/>
          </w:tcPr>
          <w:p w14:paraId="6ADB89E0" w14:textId="524C7A12" w:rsidR="003C1D40" w:rsidRPr="007A7DB7" w:rsidRDefault="003C1D40" w:rsidP="00E35BCD">
            <w:pPr>
              <w:rPr>
                <w:rFonts w:cstheme="minorHAnsi"/>
                <w:b/>
              </w:rPr>
            </w:pPr>
            <w:r w:rsidRPr="007A7DB7">
              <w:rPr>
                <w:rFonts w:cstheme="minorHAnsi"/>
                <w:b/>
              </w:rPr>
              <w:t>Numbers to 100,000</w:t>
            </w:r>
          </w:p>
        </w:tc>
        <w:tc>
          <w:tcPr>
            <w:tcW w:w="2574" w:type="dxa"/>
          </w:tcPr>
          <w:p w14:paraId="0345590E" w14:textId="5520A38B" w:rsidR="003C1D40" w:rsidRPr="007A7DB7" w:rsidRDefault="003C1D40" w:rsidP="007A7DB7">
            <w:pPr>
              <w:rPr>
                <w:rFonts w:cstheme="minorHAnsi"/>
                <w:b/>
              </w:rPr>
            </w:pPr>
            <w:r w:rsidRPr="007A7DB7">
              <w:rPr>
                <w:rFonts w:cstheme="minorHAnsi"/>
                <w:b/>
              </w:rPr>
              <w:t xml:space="preserve">To </w:t>
            </w:r>
            <w:r w:rsidR="00C43626" w:rsidRPr="007A7DB7">
              <w:rPr>
                <w:rFonts w:cstheme="minorHAnsi"/>
                <w:b/>
              </w:rPr>
              <w:t>partition numbers to 100,</w:t>
            </w:r>
            <w:r w:rsidRPr="007A7DB7">
              <w:rPr>
                <w:rFonts w:cstheme="minorHAnsi"/>
                <w:b/>
              </w:rPr>
              <w:t>000 using different representations</w:t>
            </w:r>
          </w:p>
        </w:tc>
        <w:tc>
          <w:tcPr>
            <w:tcW w:w="2575" w:type="dxa"/>
          </w:tcPr>
          <w:p w14:paraId="69CAEE25" w14:textId="290E77BC" w:rsidR="003C1D40" w:rsidRPr="0038086A" w:rsidRDefault="003C1D40" w:rsidP="003C1D40">
            <w:pPr>
              <w:rPr>
                <w:sz w:val="18"/>
                <w:szCs w:val="18"/>
              </w:rPr>
            </w:pPr>
            <w:r w:rsidRPr="0038086A">
              <w:rPr>
                <w:sz w:val="18"/>
                <w:szCs w:val="18"/>
              </w:rPr>
              <w:t xml:space="preserve">Counting in 1,000s, what would you say after “nine thousand”? </w:t>
            </w:r>
          </w:p>
          <w:p w14:paraId="2047E566" w14:textId="6D106563" w:rsidR="003C1D40" w:rsidRPr="0038086A" w:rsidRDefault="003C1D40" w:rsidP="003C1D40">
            <w:pPr>
              <w:rPr>
                <w:sz w:val="18"/>
                <w:szCs w:val="18"/>
              </w:rPr>
            </w:pPr>
            <w:r w:rsidRPr="0038086A">
              <w:rPr>
                <w:sz w:val="18"/>
                <w:szCs w:val="18"/>
              </w:rPr>
              <w:t xml:space="preserve">Counting in 10,000s, what would you say after “sixty thousand”? </w:t>
            </w:r>
          </w:p>
          <w:p w14:paraId="65F4EC85" w14:textId="17E5FC65" w:rsidR="003C1D40" w:rsidRPr="0038086A" w:rsidRDefault="003C1D40" w:rsidP="003C1D40">
            <w:pPr>
              <w:rPr>
                <w:sz w:val="18"/>
                <w:szCs w:val="18"/>
              </w:rPr>
            </w:pPr>
            <w:r w:rsidRPr="0038086A">
              <w:rPr>
                <w:sz w:val="18"/>
                <w:szCs w:val="18"/>
              </w:rPr>
              <w:t xml:space="preserve">How can you represent the number 65,000 using a number line? </w:t>
            </w:r>
          </w:p>
          <w:p w14:paraId="6475D7D5" w14:textId="77777777" w:rsidR="0038086A" w:rsidRDefault="003C1D40" w:rsidP="003C1D40">
            <w:pPr>
              <w:rPr>
                <w:sz w:val="18"/>
                <w:szCs w:val="18"/>
              </w:rPr>
            </w:pPr>
            <w:r w:rsidRPr="0038086A">
              <w:rPr>
                <w:sz w:val="18"/>
                <w:szCs w:val="18"/>
              </w:rPr>
              <w:t xml:space="preserve">What is the value of each digit in the number? </w:t>
            </w:r>
          </w:p>
          <w:p w14:paraId="3BF01828" w14:textId="7648DDE7" w:rsidR="003C1D40" w:rsidRPr="0038086A" w:rsidRDefault="003C1D40" w:rsidP="003C1D40">
            <w:pPr>
              <w:rPr>
                <w:sz w:val="18"/>
                <w:szCs w:val="18"/>
              </w:rPr>
            </w:pPr>
            <w:r w:rsidRPr="0038086A">
              <w:rPr>
                <w:sz w:val="18"/>
                <w:szCs w:val="18"/>
              </w:rPr>
              <w:lastRenderedPageBreak/>
              <w:t>If 100,000 is the whole, what could the parts be?</w:t>
            </w:r>
          </w:p>
          <w:p w14:paraId="1676192C" w14:textId="77777777" w:rsidR="003C1D40" w:rsidRPr="0038086A" w:rsidRDefault="003C1D40" w:rsidP="00B770D4">
            <w:pPr>
              <w:rPr>
                <w:sz w:val="18"/>
                <w:szCs w:val="18"/>
              </w:rPr>
            </w:pPr>
          </w:p>
        </w:tc>
        <w:tc>
          <w:tcPr>
            <w:tcW w:w="2574" w:type="dxa"/>
          </w:tcPr>
          <w:p w14:paraId="62FF34C1" w14:textId="084832BE" w:rsidR="003C1D40" w:rsidRPr="0038086A" w:rsidRDefault="003C1D40" w:rsidP="003C1D40">
            <w:pPr>
              <w:rPr>
                <w:sz w:val="18"/>
                <w:szCs w:val="18"/>
              </w:rPr>
            </w:pPr>
            <w:r w:rsidRPr="0038086A">
              <w:rPr>
                <w:sz w:val="18"/>
                <w:szCs w:val="18"/>
              </w:rPr>
              <w:lastRenderedPageBreak/>
              <w:t xml:space="preserve">The value of the ___ in ___is </w:t>
            </w:r>
          </w:p>
          <w:p w14:paraId="0B79D544" w14:textId="54CF67A8" w:rsidR="003C1D40" w:rsidRPr="0038086A" w:rsidRDefault="003C1D40" w:rsidP="003C1D40">
            <w:pPr>
              <w:rPr>
                <w:sz w:val="18"/>
                <w:szCs w:val="18"/>
              </w:rPr>
            </w:pPr>
            <w:r w:rsidRPr="0038086A">
              <w:rPr>
                <w:sz w:val="18"/>
                <w:szCs w:val="18"/>
              </w:rPr>
              <w:t>The column before/after the _____column is the column.</w:t>
            </w:r>
          </w:p>
          <w:p w14:paraId="4BB07179" w14:textId="77777777" w:rsidR="003C1D40" w:rsidRPr="0038086A" w:rsidRDefault="003C1D40" w:rsidP="00B770D4">
            <w:pPr>
              <w:rPr>
                <w:sz w:val="18"/>
                <w:szCs w:val="18"/>
              </w:rPr>
            </w:pPr>
          </w:p>
        </w:tc>
        <w:tc>
          <w:tcPr>
            <w:tcW w:w="2574" w:type="dxa"/>
          </w:tcPr>
          <w:p w14:paraId="4AFDFA2F" w14:textId="77777777" w:rsidR="003C1D40" w:rsidRPr="0038086A" w:rsidRDefault="003C1D40" w:rsidP="00E35BCD">
            <w:pPr>
              <w:rPr>
                <w:rFonts w:cstheme="minorHAnsi"/>
                <w:b/>
                <w:sz w:val="18"/>
                <w:szCs w:val="18"/>
              </w:rPr>
            </w:pPr>
          </w:p>
        </w:tc>
        <w:tc>
          <w:tcPr>
            <w:tcW w:w="2575" w:type="dxa"/>
          </w:tcPr>
          <w:p w14:paraId="6EA81A6C" w14:textId="76F57E9D" w:rsidR="00D478E7" w:rsidRPr="0038086A" w:rsidRDefault="00D478E7" w:rsidP="00D478E7">
            <w:pPr>
              <w:rPr>
                <w:sz w:val="18"/>
                <w:szCs w:val="18"/>
              </w:rPr>
            </w:pPr>
            <w:r w:rsidRPr="0038086A">
              <w:rPr>
                <w:sz w:val="18"/>
                <w:szCs w:val="18"/>
              </w:rPr>
              <w:t xml:space="preserve">Children may find numbers with several placeholders difficult, for example 40,020 </w:t>
            </w:r>
          </w:p>
          <w:p w14:paraId="7704A75A" w14:textId="53CCE838" w:rsidR="00D478E7" w:rsidRPr="0038086A" w:rsidRDefault="00D478E7" w:rsidP="00D478E7">
            <w:pPr>
              <w:rPr>
                <w:sz w:val="18"/>
                <w:szCs w:val="18"/>
              </w:rPr>
            </w:pPr>
            <w:r w:rsidRPr="0038086A">
              <w:rPr>
                <w:sz w:val="18"/>
                <w:szCs w:val="18"/>
              </w:rPr>
              <w:t>Children may need support in deciding when to use the word “and” when saying numbers, for example 3,100 does not use “and” but 3,010 does.</w:t>
            </w:r>
          </w:p>
          <w:p w14:paraId="0C73C501" w14:textId="77777777" w:rsidR="003C1D40" w:rsidRPr="0038086A" w:rsidRDefault="003C1D40" w:rsidP="00D478E7">
            <w:pPr>
              <w:rPr>
                <w:sz w:val="18"/>
                <w:szCs w:val="18"/>
              </w:rPr>
            </w:pPr>
          </w:p>
        </w:tc>
      </w:tr>
      <w:tr w:rsidR="00AF5467" w:rsidRPr="00663815" w14:paraId="42BBBD26" w14:textId="77777777" w:rsidTr="00B770D4">
        <w:trPr>
          <w:trHeight w:val="90"/>
        </w:trPr>
        <w:tc>
          <w:tcPr>
            <w:tcW w:w="2574" w:type="dxa"/>
          </w:tcPr>
          <w:p w14:paraId="635EAA4A" w14:textId="199D9954" w:rsidR="00AF5467" w:rsidRPr="007A7DB7" w:rsidRDefault="00AF5467" w:rsidP="00E35BCD">
            <w:pPr>
              <w:rPr>
                <w:rFonts w:cstheme="minorHAnsi"/>
                <w:b/>
              </w:rPr>
            </w:pPr>
            <w:r w:rsidRPr="007A7DB7">
              <w:rPr>
                <w:rFonts w:cstheme="minorHAnsi"/>
                <w:b/>
              </w:rPr>
              <w:t>Numbers to 1,000</w:t>
            </w:r>
            <w:r w:rsidR="007A7DB7" w:rsidRPr="007A7DB7">
              <w:rPr>
                <w:rFonts w:cstheme="minorHAnsi"/>
                <w:b/>
              </w:rPr>
              <w:t>,</w:t>
            </w:r>
            <w:r w:rsidRPr="007A7DB7">
              <w:rPr>
                <w:rFonts w:cstheme="minorHAnsi"/>
                <w:b/>
              </w:rPr>
              <w:t>000</w:t>
            </w:r>
          </w:p>
        </w:tc>
        <w:tc>
          <w:tcPr>
            <w:tcW w:w="2574" w:type="dxa"/>
          </w:tcPr>
          <w:p w14:paraId="41B7BE09" w14:textId="494EF9B3" w:rsidR="00AF5467" w:rsidRPr="007A7DB7" w:rsidRDefault="00AF5467" w:rsidP="007A7DB7">
            <w:pPr>
              <w:rPr>
                <w:rFonts w:cstheme="minorHAnsi"/>
                <w:b/>
              </w:rPr>
            </w:pPr>
            <w:r w:rsidRPr="007A7DB7">
              <w:rPr>
                <w:rFonts w:cstheme="minorHAnsi"/>
                <w:b/>
              </w:rPr>
              <w:t xml:space="preserve">To </w:t>
            </w:r>
            <w:r w:rsidR="007A7DB7" w:rsidRPr="007A7DB7">
              <w:rPr>
                <w:rFonts w:cstheme="minorHAnsi"/>
                <w:b/>
              </w:rPr>
              <w:t xml:space="preserve">identify the value of digits in </w:t>
            </w:r>
            <w:r w:rsidRPr="007A7DB7">
              <w:rPr>
                <w:rFonts w:cstheme="minorHAnsi"/>
                <w:b/>
              </w:rPr>
              <w:t xml:space="preserve">numbers to </w:t>
            </w:r>
            <w:r w:rsidR="007A7DB7" w:rsidRPr="007A7DB7">
              <w:rPr>
                <w:rFonts w:cstheme="minorHAnsi"/>
                <w:b/>
              </w:rPr>
              <w:t>one</w:t>
            </w:r>
            <w:r w:rsidRPr="007A7DB7">
              <w:rPr>
                <w:rFonts w:cstheme="minorHAnsi"/>
                <w:b/>
              </w:rPr>
              <w:t xml:space="preserve"> million</w:t>
            </w:r>
          </w:p>
        </w:tc>
        <w:tc>
          <w:tcPr>
            <w:tcW w:w="2575" w:type="dxa"/>
          </w:tcPr>
          <w:p w14:paraId="2873E71A" w14:textId="26237EE1" w:rsidR="00AF5467" w:rsidRPr="0038086A" w:rsidRDefault="00AF5467" w:rsidP="00AF5467">
            <w:pPr>
              <w:rPr>
                <w:sz w:val="18"/>
                <w:szCs w:val="18"/>
              </w:rPr>
            </w:pPr>
            <w:r w:rsidRPr="0038086A">
              <w:rPr>
                <w:sz w:val="18"/>
                <w:szCs w:val="18"/>
              </w:rPr>
              <w:t xml:space="preserve">Where do the commas go when writing one million in numerals? </w:t>
            </w:r>
          </w:p>
          <w:p w14:paraId="20D07832" w14:textId="77777777" w:rsidR="0038086A" w:rsidRDefault="00AF5467" w:rsidP="00AF5467">
            <w:pPr>
              <w:rPr>
                <w:sz w:val="18"/>
                <w:szCs w:val="18"/>
              </w:rPr>
            </w:pPr>
            <w:r w:rsidRPr="0038086A">
              <w:rPr>
                <w:sz w:val="18"/>
                <w:szCs w:val="18"/>
              </w:rPr>
              <w:t xml:space="preserve">How does a place value chart help you to represent large numbers? </w:t>
            </w:r>
          </w:p>
          <w:p w14:paraId="3D50A250" w14:textId="77777777" w:rsidR="0038086A" w:rsidRDefault="00AF5467" w:rsidP="00AF5467">
            <w:pPr>
              <w:rPr>
                <w:sz w:val="18"/>
                <w:szCs w:val="18"/>
              </w:rPr>
            </w:pPr>
            <w:r w:rsidRPr="0038086A">
              <w:rPr>
                <w:sz w:val="18"/>
                <w:szCs w:val="18"/>
              </w:rPr>
              <w:t xml:space="preserve">What is the value of each digit in this number? </w:t>
            </w:r>
          </w:p>
          <w:p w14:paraId="18ED5163" w14:textId="2A348EA2" w:rsidR="00AF5467" w:rsidRPr="0038086A" w:rsidRDefault="00AF5467" w:rsidP="00AF5467">
            <w:pPr>
              <w:rPr>
                <w:sz w:val="18"/>
                <w:szCs w:val="18"/>
              </w:rPr>
            </w:pPr>
            <w:r w:rsidRPr="0038086A">
              <w:rPr>
                <w:sz w:val="18"/>
                <w:szCs w:val="18"/>
              </w:rPr>
              <w:t xml:space="preserve">Are 6-digit numbers always greater in value than 5-digit numbers? </w:t>
            </w:r>
          </w:p>
          <w:p w14:paraId="543C4814" w14:textId="77777777" w:rsidR="0038086A" w:rsidRDefault="00AF5467" w:rsidP="00AF5467">
            <w:pPr>
              <w:rPr>
                <w:sz w:val="18"/>
                <w:szCs w:val="18"/>
              </w:rPr>
            </w:pPr>
            <w:r w:rsidRPr="0038086A">
              <w:rPr>
                <w:sz w:val="18"/>
                <w:szCs w:val="18"/>
              </w:rPr>
              <w:t xml:space="preserve">When do you use placeholders in numbers? </w:t>
            </w:r>
          </w:p>
          <w:p w14:paraId="10DF7F3D" w14:textId="2475BF65" w:rsidR="00AF5467" w:rsidRPr="0038086A" w:rsidRDefault="00AF5467" w:rsidP="00AF5467">
            <w:pPr>
              <w:rPr>
                <w:sz w:val="18"/>
                <w:szCs w:val="18"/>
              </w:rPr>
            </w:pPr>
            <w:r w:rsidRPr="0038086A">
              <w:rPr>
                <w:sz w:val="18"/>
                <w:szCs w:val="18"/>
              </w:rPr>
              <w:t>If one million is the whole, what could the parts be?</w:t>
            </w:r>
          </w:p>
          <w:p w14:paraId="4102415A" w14:textId="77777777" w:rsidR="00AF5467" w:rsidRPr="0038086A" w:rsidRDefault="00AF5467" w:rsidP="003C1D40">
            <w:pPr>
              <w:rPr>
                <w:sz w:val="18"/>
                <w:szCs w:val="18"/>
              </w:rPr>
            </w:pPr>
          </w:p>
        </w:tc>
        <w:tc>
          <w:tcPr>
            <w:tcW w:w="2574" w:type="dxa"/>
          </w:tcPr>
          <w:p w14:paraId="0524729A" w14:textId="77777777" w:rsidR="00AF5467" w:rsidRPr="0038086A" w:rsidRDefault="00AF5467" w:rsidP="00AF5467">
            <w:pPr>
              <w:rPr>
                <w:sz w:val="18"/>
                <w:szCs w:val="18"/>
              </w:rPr>
            </w:pPr>
            <w:r w:rsidRPr="0038086A">
              <w:rPr>
                <w:sz w:val="18"/>
                <w:szCs w:val="18"/>
              </w:rPr>
              <w:t xml:space="preserve">The value of the__ </w:t>
            </w:r>
            <w:proofErr w:type="spellStart"/>
            <w:r w:rsidRPr="0038086A">
              <w:rPr>
                <w:sz w:val="18"/>
                <w:szCs w:val="18"/>
              </w:rPr>
              <w:t>in</w:t>
            </w:r>
            <w:proofErr w:type="spellEnd"/>
            <w:r w:rsidRPr="0038086A">
              <w:rPr>
                <w:sz w:val="18"/>
                <w:szCs w:val="18"/>
              </w:rPr>
              <w:t xml:space="preserve"> is ___</w:t>
            </w:r>
          </w:p>
          <w:p w14:paraId="6D2FC146" w14:textId="33C8808F" w:rsidR="00AF5467" w:rsidRPr="0038086A" w:rsidRDefault="00AF5467" w:rsidP="00AF5467">
            <w:pPr>
              <w:rPr>
                <w:sz w:val="18"/>
                <w:szCs w:val="18"/>
              </w:rPr>
            </w:pPr>
            <w:r w:rsidRPr="0038086A">
              <w:rPr>
                <w:sz w:val="18"/>
                <w:szCs w:val="18"/>
              </w:rPr>
              <w:t>The column before/after the ____ column is the column____.</w:t>
            </w:r>
          </w:p>
          <w:p w14:paraId="0E91EA9F" w14:textId="77777777" w:rsidR="00AF5467" w:rsidRPr="0038086A" w:rsidRDefault="00AF5467" w:rsidP="003C1D40">
            <w:pPr>
              <w:rPr>
                <w:sz w:val="18"/>
                <w:szCs w:val="18"/>
              </w:rPr>
            </w:pPr>
          </w:p>
        </w:tc>
        <w:tc>
          <w:tcPr>
            <w:tcW w:w="2574" w:type="dxa"/>
          </w:tcPr>
          <w:p w14:paraId="0EE28FD6" w14:textId="77777777" w:rsidR="00AF5467" w:rsidRPr="0038086A" w:rsidRDefault="00AF5467" w:rsidP="00E35BCD">
            <w:pPr>
              <w:rPr>
                <w:rFonts w:cstheme="minorHAnsi"/>
                <w:b/>
                <w:sz w:val="18"/>
                <w:szCs w:val="18"/>
              </w:rPr>
            </w:pPr>
          </w:p>
        </w:tc>
        <w:tc>
          <w:tcPr>
            <w:tcW w:w="2575" w:type="dxa"/>
          </w:tcPr>
          <w:p w14:paraId="7CB20472" w14:textId="4BC8074D" w:rsidR="00D446D9" w:rsidRPr="0038086A" w:rsidRDefault="00D446D9" w:rsidP="00D446D9">
            <w:pPr>
              <w:rPr>
                <w:sz w:val="18"/>
                <w:szCs w:val="18"/>
              </w:rPr>
            </w:pPr>
            <w:r w:rsidRPr="0038086A">
              <w:rPr>
                <w:sz w:val="18"/>
                <w:szCs w:val="18"/>
              </w:rPr>
              <w:t>Children may find numbers with several placeholders difficult.</w:t>
            </w:r>
          </w:p>
          <w:p w14:paraId="24B4AF74" w14:textId="77777777" w:rsidR="00AF5467" w:rsidRPr="0038086A" w:rsidRDefault="00AF5467" w:rsidP="00D446D9">
            <w:pPr>
              <w:rPr>
                <w:sz w:val="18"/>
                <w:szCs w:val="18"/>
              </w:rPr>
            </w:pPr>
          </w:p>
        </w:tc>
      </w:tr>
      <w:tr w:rsidR="00D446D9" w:rsidRPr="00663815" w14:paraId="76456E62" w14:textId="77777777" w:rsidTr="00B770D4">
        <w:trPr>
          <w:trHeight w:val="90"/>
        </w:trPr>
        <w:tc>
          <w:tcPr>
            <w:tcW w:w="2574" w:type="dxa"/>
          </w:tcPr>
          <w:p w14:paraId="31211755" w14:textId="2CD005C3" w:rsidR="00D446D9" w:rsidRPr="007A7DB7" w:rsidRDefault="00D446D9" w:rsidP="00E35BCD">
            <w:pPr>
              <w:rPr>
                <w:rFonts w:cstheme="minorHAnsi"/>
                <w:b/>
              </w:rPr>
            </w:pPr>
            <w:r w:rsidRPr="007A7DB7">
              <w:rPr>
                <w:rFonts w:cstheme="minorHAnsi"/>
                <w:b/>
              </w:rPr>
              <w:t xml:space="preserve">Read and write numbers to a million </w:t>
            </w:r>
          </w:p>
        </w:tc>
        <w:tc>
          <w:tcPr>
            <w:tcW w:w="2574" w:type="dxa"/>
          </w:tcPr>
          <w:p w14:paraId="5D88DD90" w14:textId="39414FC2" w:rsidR="00D446D9" w:rsidRPr="007A7DB7" w:rsidRDefault="00D446D9" w:rsidP="007A7DB7">
            <w:pPr>
              <w:rPr>
                <w:rFonts w:cstheme="minorHAnsi"/>
                <w:b/>
              </w:rPr>
            </w:pPr>
            <w:r w:rsidRPr="007A7DB7">
              <w:rPr>
                <w:rFonts w:cstheme="minorHAnsi"/>
                <w:b/>
              </w:rPr>
              <w:t xml:space="preserve">To represent numbers to </w:t>
            </w:r>
            <w:r w:rsidR="000D61D5" w:rsidRPr="007A7DB7">
              <w:rPr>
                <w:rFonts w:cstheme="minorHAnsi"/>
                <w:b/>
              </w:rPr>
              <w:t xml:space="preserve">a million in words and digits </w:t>
            </w:r>
          </w:p>
        </w:tc>
        <w:tc>
          <w:tcPr>
            <w:tcW w:w="2575" w:type="dxa"/>
          </w:tcPr>
          <w:p w14:paraId="153D34FF" w14:textId="77777777" w:rsidR="00CA0805" w:rsidRPr="0038086A" w:rsidRDefault="00CA0805" w:rsidP="00CA0805">
            <w:pPr>
              <w:rPr>
                <w:sz w:val="18"/>
                <w:szCs w:val="18"/>
              </w:rPr>
            </w:pPr>
            <w:r w:rsidRPr="0038086A">
              <w:rPr>
                <w:sz w:val="18"/>
                <w:szCs w:val="18"/>
              </w:rPr>
              <w:t>When a number is written with commas, what do the numbers before/after each comma represent?</w:t>
            </w:r>
          </w:p>
          <w:p w14:paraId="36A39ED8" w14:textId="223DE703" w:rsidR="00CA0805" w:rsidRPr="0038086A" w:rsidRDefault="00CA0805" w:rsidP="00CA0805">
            <w:pPr>
              <w:rPr>
                <w:sz w:val="18"/>
                <w:szCs w:val="18"/>
              </w:rPr>
            </w:pPr>
            <w:r w:rsidRPr="0038086A">
              <w:rPr>
                <w:sz w:val="18"/>
                <w:szCs w:val="18"/>
              </w:rPr>
              <w:t xml:space="preserve"> How can this number be represented using a part-whole model? What parts would it be sensible to use? </w:t>
            </w:r>
          </w:p>
          <w:p w14:paraId="40C5BE7B" w14:textId="7FBA1ED6" w:rsidR="00CA0805" w:rsidRPr="0038086A" w:rsidRDefault="00CA0805" w:rsidP="00CA0805">
            <w:pPr>
              <w:rPr>
                <w:sz w:val="18"/>
                <w:szCs w:val="18"/>
              </w:rPr>
            </w:pPr>
            <w:r w:rsidRPr="0038086A">
              <w:rPr>
                <w:sz w:val="18"/>
                <w:szCs w:val="18"/>
              </w:rPr>
              <w:t xml:space="preserve">How do you write “1,000,000” in words? </w:t>
            </w:r>
          </w:p>
          <w:p w14:paraId="15C8FF90" w14:textId="6FA3F34F" w:rsidR="00CA0805" w:rsidRPr="0038086A" w:rsidRDefault="00CA0805" w:rsidP="00CA0805">
            <w:pPr>
              <w:rPr>
                <w:sz w:val="18"/>
                <w:szCs w:val="18"/>
              </w:rPr>
            </w:pPr>
            <w:r w:rsidRPr="0038086A">
              <w:rPr>
                <w:sz w:val="18"/>
                <w:szCs w:val="18"/>
              </w:rPr>
              <w:t>When do you use the word “and” when reading or writing a number?</w:t>
            </w:r>
          </w:p>
          <w:p w14:paraId="66A8B44D" w14:textId="77777777" w:rsidR="00D446D9" w:rsidRPr="0038086A" w:rsidRDefault="00D446D9" w:rsidP="00CA0805">
            <w:pPr>
              <w:rPr>
                <w:sz w:val="18"/>
                <w:szCs w:val="18"/>
              </w:rPr>
            </w:pPr>
          </w:p>
        </w:tc>
        <w:tc>
          <w:tcPr>
            <w:tcW w:w="2574" w:type="dxa"/>
          </w:tcPr>
          <w:p w14:paraId="474814B3" w14:textId="77777777" w:rsidR="0038086A" w:rsidRDefault="00CA0805" w:rsidP="00CA0805">
            <w:pPr>
              <w:rPr>
                <w:sz w:val="18"/>
                <w:szCs w:val="18"/>
              </w:rPr>
            </w:pPr>
            <w:r w:rsidRPr="0038086A">
              <w:rPr>
                <w:sz w:val="18"/>
                <w:szCs w:val="18"/>
              </w:rPr>
              <w:t>The number before/after the comma is___</w:t>
            </w:r>
            <w:proofErr w:type="gramStart"/>
            <w:r w:rsidRPr="0038086A">
              <w:rPr>
                <w:sz w:val="18"/>
                <w:szCs w:val="18"/>
              </w:rPr>
              <w:t>_ .</w:t>
            </w:r>
            <w:proofErr w:type="gramEnd"/>
            <w:r w:rsidRPr="0038086A">
              <w:rPr>
                <w:sz w:val="18"/>
                <w:szCs w:val="18"/>
              </w:rPr>
              <w:t xml:space="preserve"> This part of the number is said/written as________ </w:t>
            </w:r>
          </w:p>
          <w:p w14:paraId="20A103CC" w14:textId="3891AA89" w:rsidR="00CA0805" w:rsidRPr="0038086A" w:rsidRDefault="00CA0805" w:rsidP="00CA0805">
            <w:pPr>
              <w:rPr>
                <w:sz w:val="18"/>
                <w:szCs w:val="18"/>
              </w:rPr>
            </w:pPr>
            <w:r w:rsidRPr="0038086A">
              <w:rPr>
                <w:sz w:val="18"/>
                <w:szCs w:val="18"/>
              </w:rPr>
              <w:t>The whole of the number is said/written as ___</w:t>
            </w:r>
          </w:p>
          <w:p w14:paraId="7119E9C0" w14:textId="77777777" w:rsidR="00D446D9" w:rsidRPr="0038086A" w:rsidRDefault="00D446D9" w:rsidP="00CA0805">
            <w:pPr>
              <w:rPr>
                <w:sz w:val="18"/>
                <w:szCs w:val="18"/>
              </w:rPr>
            </w:pPr>
          </w:p>
        </w:tc>
        <w:tc>
          <w:tcPr>
            <w:tcW w:w="2574" w:type="dxa"/>
          </w:tcPr>
          <w:p w14:paraId="0A296DA7" w14:textId="77777777" w:rsidR="00D446D9" w:rsidRPr="0038086A" w:rsidRDefault="00D446D9" w:rsidP="00E35BCD">
            <w:pPr>
              <w:rPr>
                <w:rFonts w:cstheme="minorHAnsi"/>
                <w:b/>
                <w:sz w:val="18"/>
                <w:szCs w:val="18"/>
              </w:rPr>
            </w:pPr>
          </w:p>
        </w:tc>
        <w:tc>
          <w:tcPr>
            <w:tcW w:w="2575" w:type="dxa"/>
          </w:tcPr>
          <w:p w14:paraId="5FD8AC07" w14:textId="01AEBAAD" w:rsidR="00CA0805" w:rsidRPr="0038086A" w:rsidRDefault="00CA0805" w:rsidP="00CA0805">
            <w:pPr>
              <w:rPr>
                <w:sz w:val="18"/>
                <w:szCs w:val="18"/>
              </w:rPr>
            </w:pPr>
            <w:r w:rsidRPr="0038086A">
              <w:rPr>
                <w:sz w:val="18"/>
                <w:szCs w:val="18"/>
              </w:rPr>
              <w:t xml:space="preserve">Children may find reading and writing numbers with placeholders (for example, 700,011) difficult. </w:t>
            </w:r>
          </w:p>
          <w:p w14:paraId="0C152DA7" w14:textId="273C34F3" w:rsidR="00CA0805" w:rsidRPr="0038086A" w:rsidRDefault="00CA0805" w:rsidP="00CA0805">
            <w:pPr>
              <w:rPr>
                <w:sz w:val="18"/>
                <w:szCs w:val="18"/>
              </w:rPr>
            </w:pPr>
            <w:r w:rsidRPr="0038086A">
              <w:rPr>
                <w:sz w:val="18"/>
                <w:szCs w:val="18"/>
              </w:rPr>
              <w:t>Knowing when to use the word “and” within a number can sometimes cause confusion.</w:t>
            </w:r>
          </w:p>
          <w:p w14:paraId="72605FBB" w14:textId="77777777" w:rsidR="00D446D9" w:rsidRPr="0038086A" w:rsidRDefault="00D446D9" w:rsidP="00CA0805">
            <w:pPr>
              <w:rPr>
                <w:sz w:val="18"/>
                <w:szCs w:val="18"/>
              </w:rPr>
            </w:pPr>
          </w:p>
        </w:tc>
      </w:tr>
      <w:tr w:rsidR="00730385" w:rsidRPr="00663815" w14:paraId="4C35DAE6" w14:textId="77777777" w:rsidTr="00B770D4">
        <w:trPr>
          <w:trHeight w:val="90"/>
        </w:trPr>
        <w:tc>
          <w:tcPr>
            <w:tcW w:w="2574" w:type="dxa"/>
          </w:tcPr>
          <w:p w14:paraId="2FCFDFC1" w14:textId="2D13864D" w:rsidR="00730385" w:rsidRPr="007A7DB7" w:rsidRDefault="00730385" w:rsidP="00E35BCD">
            <w:pPr>
              <w:rPr>
                <w:rFonts w:cstheme="minorHAnsi"/>
                <w:b/>
              </w:rPr>
            </w:pPr>
            <w:r w:rsidRPr="007A7DB7">
              <w:rPr>
                <w:rFonts w:cstheme="minorHAnsi"/>
                <w:b/>
              </w:rPr>
              <w:t>Powers of ten</w:t>
            </w:r>
          </w:p>
        </w:tc>
        <w:tc>
          <w:tcPr>
            <w:tcW w:w="2574" w:type="dxa"/>
          </w:tcPr>
          <w:p w14:paraId="54C7BE89" w14:textId="024C03FA" w:rsidR="00730385" w:rsidRPr="007A7DB7" w:rsidRDefault="00730385" w:rsidP="007A7DB7">
            <w:pPr>
              <w:rPr>
                <w:rFonts w:cstheme="minorHAnsi"/>
                <w:b/>
              </w:rPr>
            </w:pPr>
            <w:r w:rsidRPr="007A7DB7">
              <w:rPr>
                <w:rFonts w:cstheme="minorHAnsi"/>
                <w:b/>
              </w:rPr>
              <w:t>To identify patterns when counting by adding on powers of 10</w:t>
            </w:r>
          </w:p>
        </w:tc>
        <w:tc>
          <w:tcPr>
            <w:tcW w:w="2575" w:type="dxa"/>
          </w:tcPr>
          <w:p w14:paraId="489AB2C7" w14:textId="3459AF39" w:rsidR="004C1691" w:rsidRPr="0038086A" w:rsidRDefault="004C1691" w:rsidP="004C1691">
            <w:pPr>
              <w:rPr>
                <w:sz w:val="18"/>
                <w:szCs w:val="18"/>
              </w:rPr>
            </w:pPr>
            <w:r w:rsidRPr="0038086A">
              <w:rPr>
                <w:sz w:val="18"/>
                <w:szCs w:val="18"/>
              </w:rPr>
              <w:t xml:space="preserve">How can you tell if a number is a power of 10? • Is this number a multiple of a power of 10? How can you tell? </w:t>
            </w:r>
          </w:p>
          <w:p w14:paraId="55B7B3FA" w14:textId="11F9B9CD" w:rsidR="004C1691" w:rsidRPr="0038086A" w:rsidRDefault="004C1691" w:rsidP="004C1691">
            <w:pPr>
              <w:rPr>
                <w:sz w:val="18"/>
                <w:szCs w:val="18"/>
              </w:rPr>
            </w:pPr>
            <w:r w:rsidRPr="0038086A">
              <w:rPr>
                <w:sz w:val="18"/>
                <w:szCs w:val="18"/>
              </w:rPr>
              <w:t xml:space="preserve">If you move a digit one place to the left in a place value chart, how many times greater is the value of the digit? </w:t>
            </w:r>
          </w:p>
          <w:p w14:paraId="6FA3E990" w14:textId="21493EC4" w:rsidR="004C1691" w:rsidRPr="0038086A" w:rsidRDefault="004C1691" w:rsidP="004C1691">
            <w:pPr>
              <w:rPr>
                <w:sz w:val="18"/>
                <w:szCs w:val="18"/>
              </w:rPr>
            </w:pPr>
            <w:r w:rsidRPr="0038086A">
              <w:rPr>
                <w:sz w:val="18"/>
                <w:szCs w:val="18"/>
              </w:rPr>
              <w:t xml:space="preserve">If you move a digit two places to the left in a place value chart, how many times greater is the value of the digit? </w:t>
            </w:r>
          </w:p>
          <w:p w14:paraId="09D043A3" w14:textId="019DE43A" w:rsidR="004C1691" w:rsidRPr="0038086A" w:rsidRDefault="004C1691" w:rsidP="004C1691">
            <w:pPr>
              <w:rPr>
                <w:sz w:val="18"/>
                <w:szCs w:val="18"/>
              </w:rPr>
            </w:pPr>
            <w:r w:rsidRPr="0038086A">
              <w:rPr>
                <w:sz w:val="18"/>
                <w:szCs w:val="18"/>
              </w:rPr>
              <w:lastRenderedPageBreak/>
              <w:t xml:space="preserve">What patterns can you see in the </w:t>
            </w:r>
            <w:proofErr w:type="spellStart"/>
            <w:r w:rsidRPr="0038086A">
              <w:rPr>
                <w:sz w:val="18"/>
                <w:szCs w:val="18"/>
              </w:rPr>
              <w:t>Gattegno</w:t>
            </w:r>
            <w:proofErr w:type="spellEnd"/>
            <w:r w:rsidRPr="0038086A">
              <w:rPr>
                <w:sz w:val="18"/>
                <w:szCs w:val="18"/>
              </w:rPr>
              <w:t xml:space="preserve"> chart?</w:t>
            </w:r>
          </w:p>
          <w:p w14:paraId="0DE57C4B" w14:textId="7C7C23BB" w:rsidR="00730385" w:rsidRPr="0038086A" w:rsidRDefault="00730385" w:rsidP="00CA0805">
            <w:pPr>
              <w:rPr>
                <w:sz w:val="18"/>
                <w:szCs w:val="18"/>
              </w:rPr>
            </w:pPr>
          </w:p>
        </w:tc>
        <w:tc>
          <w:tcPr>
            <w:tcW w:w="2574" w:type="dxa"/>
          </w:tcPr>
          <w:p w14:paraId="1E2EB0DC" w14:textId="37467D5C" w:rsidR="0038086A" w:rsidRDefault="004C1691" w:rsidP="004C1691">
            <w:pPr>
              <w:rPr>
                <w:sz w:val="18"/>
                <w:szCs w:val="18"/>
              </w:rPr>
            </w:pPr>
            <w:r w:rsidRPr="0038086A">
              <w:rPr>
                <w:sz w:val="18"/>
                <w:szCs w:val="18"/>
              </w:rPr>
              <w:lastRenderedPageBreak/>
              <w:t xml:space="preserve">There are___ hundreds in 1,000 and____ thousands in </w:t>
            </w:r>
            <w:r w:rsidR="0038086A">
              <w:rPr>
                <w:sz w:val="18"/>
                <w:szCs w:val="18"/>
              </w:rPr>
              <w:t>__</w:t>
            </w:r>
            <w:proofErr w:type="gramStart"/>
            <w:r w:rsidR="0038086A">
              <w:rPr>
                <w:sz w:val="18"/>
                <w:szCs w:val="18"/>
              </w:rPr>
              <w:t>_</w:t>
            </w:r>
            <w:r w:rsidRPr="0038086A">
              <w:rPr>
                <w:sz w:val="18"/>
                <w:szCs w:val="18"/>
              </w:rPr>
              <w:t> .</w:t>
            </w:r>
            <w:proofErr w:type="gramEnd"/>
            <w:r w:rsidRPr="0038086A">
              <w:rPr>
                <w:sz w:val="18"/>
                <w:szCs w:val="18"/>
              </w:rPr>
              <w:t xml:space="preserve"> This means there are____ hundreds in___</w:t>
            </w:r>
            <w:proofErr w:type="gramStart"/>
            <w:r w:rsidRPr="0038086A">
              <w:rPr>
                <w:sz w:val="18"/>
                <w:szCs w:val="18"/>
              </w:rPr>
              <w:t xml:space="preserve">_ </w:t>
            </w:r>
            <w:r w:rsidR="0038086A">
              <w:rPr>
                <w:sz w:val="18"/>
                <w:szCs w:val="18"/>
              </w:rPr>
              <w:t>.</w:t>
            </w:r>
            <w:proofErr w:type="gramEnd"/>
          </w:p>
          <w:p w14:paraId="35719887" w14:textId="2A9E83B0" w:rsidR="004C1691" w:rsidRPr="0038086A" w:rsidRDefault="004C1691" w:rsidP="004C1691">
            <w:pPr>
              <w:rPr>
                <w:sz w:val="18"/>
                <w:szCs w:val="18"/>
              </w:rPr>
            </w:pPr>
            <w:r w:rsidRPr="0038086A">
              <w:rPr>
                <w:sz w:val="18"/>
                <w:szCs w:val="18"/>
              </w:rPr>
              <w:t>___ is___ the size of ____</w:t>
            </w:r>
          </w:p>
          <w:p w14:paraId="37DDF9A7" w14:textId="77777777" w:rsidR="00730385" w:rsidRPr="0038086A" w:rsidRDefault="00730385" w:rsidP="00CA0805">
            <w:pPr>
              <w:rPr>
                <w:sz w:val="18"/>
                <w:szCs w:val="18"/>
              </w:rPr>
            </w:pPr>
          </w:p>
        </w:tc>
        <w:tc>
          <w:tcPr>
            <w:tcW w:w="2574" w:type="dxa"/>
          </w:tcPr>
          <w:p w14:paraId="59BF3C2E" w14:textId="77777777" w:rsidR="00730385" w:rsidRPr="0038086A" w:rsidRDefault="00730385" w:rsidP="00E35BCD">
            <w:pPr>
              <w:rPr>
                <w:rFonts w:cstheme="minorHAnsi"/>
                <w:b/>
                <w:sz w:val="18"/>
                <w:szCs w:val="18"/>
              </w:rPr>
            </w:pPr>
          </w:p>
        </w:tc>
        <w:tc>
          <w:tcPr>
            <w:tcW w:w="2575" w:type="dxa"/>
          </w:tcPr>
          <w:p w14:paraId="30F2B32D" w14:textId="69D09345" w:rsidR="0038086A" w:rsidRDefault="00EF338A" w:rsidP="00EF338A">
            <w:pPr>
              <w:rPr>
                <w:sz w:val="18"/>
                <w:szCs w:val="18"/>
              </w:rPr>
            </w:pPr>
            <w:r w:rsidRPr="0038086A">
              <w:rPr>
                <w:sz w:val="18"/>
                <w:szCs w:val="18"/>
              </w:rPr>
              <w:t xml:space="preserve">Children may not realise that the overall effect of, for example, × 10 followed by × 10 is × 100 </w:t>
            </w:r>
          </w:p>
          <w:p w14:paraId="18B21CA7" w14:textId="69FD2EA1" w:rsidR="00EF338A" w:rsidRPr="0038086A" w:rsidRDefault="00EF338A" w:rsidP="00EF338A">
            <w:pPr>
              <w:rPr>
                <w:sz w:val="18"/>
                <w:szCs w:val="18"/>
              </w:rPr>
            </w:pPr>
            <w:r w:rsidRPr="0038086A">
              <w:rPr>
                <w:sz w:val="18"/>
                <w:szCs w:val="18"/>
              </w:rPr>
              <w:t xml:space="preserve">Children may find it confusing that numbers increase by a factor of 10 horizontally on a place value chart but vertically on a </w:t>
            </w:r>
            <w:proofErr w:type="spellStart"/>
            <w:r w:rsidRPr="0038086A">
              <w:rPr>
                <w:sz w:val="18"/>
                <w:szCs w:val="18"/>
              </w:rPr>
              <w:t>Gattegno</w:t>
            </w:r>
            <w:proofErr w:type="spellEnd"/>
            <w:r w:rsidRPr="0038086A">
              <w:rPr>
                <w:sz w:val="18"/>
                <w:szCs w:val="18"/>
              </w:rPr>
              <w:t xml:space="preserve"> chart.</w:t>
            </w:r>
          </w:p>
          <w:p w14:paraId="1874999D" w14:textId="77777777" w:rsidR="00730385" w:rsidRPr="0038086A" w:rsidRDefault="00730385" w:rsidP="00EF338A">
            <w:pPr>
              <w:rPr>
                <w:sz w:val="18"/>
                <w:szCs w:val="18"/>
              </w:rPr>
            </w:pPr>
          </w:p>
        </w:tc>
      </w:tr>
      <w:tr w:rsidR="00130136" w:rsidRPr="00663815" w14:paraId="0E212777" w14:textId="77777777" w:rsidTr="00B770D4">
        <w:trPr>
          <w:trHeight w:val="90"/>
        </w:trPr>
        <w:tc>
          <w:tcPr>
            <w:tcW w:w="2574" w:type="dxa"/>
          </w:tcPr>
          <w:p w14:paraId="101DDC68" w14:textId="77777777" w:rsidR="00130136" w:rsidRPr="007A7DB7" w:rsidRDefault="00130136" w:rsidP="00130136">
            <w:pPr>
              <w:rPr>
                <w:b/>
              </w:rPr>
            </w:pPr>
            <w:r w:rsidRPr="007A7DB7">
              <w:rPr>
                <w:b/>
              </w:rPr>
              <w:t>10/100/1,000/10,000/100,000 more or less</w:t>
            </w:r>
          </w:p>
          <w:p w14:paraId="104CC0C2" w14:textId="77777777" w:rsidR="00130136" w:rsidRPr="007A7DB7" w:rsidRDefault="00130136" w:rsidP="00E35BCD">
            <w:pPr>
              <w:rPr>
                <w:rFonts w:cstheme="minorHAnsi"/>
                <w:b/>
              </w:rPr>
            </w:pPr>
          </w:p>
        </w:tc>
        <w:tc>
          <w:tcPr>
            <w:tcW w:w="2574" w:type="dxa"/>
          </w:tcPr>
          <w:p w14:paraId="6B8B8AE5" w14:textId="654EC6A2" w:rsidR="00130136" w:rsidRPr="007A7DB7" w:rsidRDefault="00782D9F" w:rsidP="001E7604">
            <w:pPr>
              <w:rPr>
                <w:rFonts w:cstheme="minorHAnsi"/>
                <w:b/>
              </w:rPr>
            </w:pPr>
            <w:r w:rsidRPr="007A7DB7">
              <w:rPr>
                <w:rFonts w:cstheme="minorHAnsi"/>
                <w:b/>
              </w:rPr>
              <w:t xml:space="preserve">To use an understanding of place value to find more or less. </w:t>
            </w:r>
          </w:p>
        </w:tc>
        <w:tc>
          <w:tcPr>
            <w:tcW w:w="2575" w:type="dxa"/>
          </w:tcPr>
          <w:p w14:paraId="504A1EDA" w14:textId="77777777" w:rsidR="00782D9F" w:rsidRPr="0038086A" w:rsidRDefault="00782D9F" w:rsidP="00782D9F">
            <w:pPr>
              <w:rPr>
                <w:sz w:val="18"/>
                <w:szCs w:val="18"/>
              </w:rPr>
            </w:pPr>
            <w:r w:rsidRPr="0038086A">
              <w:rPr>
                <w:sz w:val="18"/>
                <w:szCs w:val="18"/>
              </w:rPr>
              <w:t xml:space="preserve">How can you use a place value chart to find 10/100/1,000 … more/less than a given number? </w:t>
            </w:r>
          </w:p>
          <w:p w14:paraId="62DAB0DA" w14:textId="245C3D06" w:rsidR="00782D9F" w:rsidRPr="0038086A" w:rsidRDefault="00782D9F" w:rsidP="00782D9F">
            <w:pPr>
              <w:rPr>
                <w:sz w:val="18"/>
                <w:szCs w:val="18"/>
              </w:rPr>
            </w:pPr>
            <w:r w:rsidRPr="0038086A">
              <w:rPr>
                <w:sz w:val="18"/>
                <w:szCs w:val="18"/>
              </w:rPr>
              <w:t xml:space="preserve">How can you use a </w:t>
            </w:r>
            <w:proofErr w:type="spellStart"/>
            <w:r w:rsidRPr="0038086A">
              <w:rPr>
                <w:sz w:val="18"/>
                <w:szCs w:val="18"/>
              </w:rPr>
              <w:t>Gattegno</w:t>
            </w:r>
            <w:proofErr w:type="spellEnd"/>
            <w:r w:rsidRPr="0038086A">
              <w:rPr>
                <w:sz w:val="18"/>
                <w:szCs w:val="18"/>
              </w:rPr>
              <w:t xml:space="preserve"> chart to find 10/100/1,000 … more/less than a given number? </w:t>
            </w:r>
          </w:p>
          <w:p w14:paraId="1ED4221D" w14:textId="0947D8FE" w:rsidR="00782D9F" w:rsidRPr="0038086A" w:rsidRDefault="00782D9F" w:rsidP="00782D9F">
            <w:pPr>
              <w:rPr>
                <w:sz w:val="18"/>
                <w:szCs w:val="18"/>
              </w:rPr>
            </w:pPr>
            <w:r w:rsidRPr="0038086A">
              <w:rPr>
                <w:sz w:val="18"/>
                <w:szCs w:val="18"/>
              </w:rPr>
              <w:t>How many digits of the number will change if you add 10/100/1,000 … to the given number?</w:t>
            </w:r>
          </w:p>
          <w:p w14:paraId="6BC9F56A" w14:textId="4DC492FD" w:rsidR="00782D9F" w:rsidRPr="0038086A" w:rsidRDefault="00782D9F" w:rsidP="00782D9F">
            <w:pPr>
              <w:rPr>
                <w:sz w:val="18"/>
                <w:szCs w:val="18"/>
              </w:rPr>
            </w:pPr>
            <w:r w:rsidRPr="0038086A">
              <w:rPr>
                <w:sz w:val="18"/>
                <w:szCs w:val="18"/>
              </w:rPr>
              <w:t xml:space="preserve">What is the same and what is different about the patterns of the numbers vertically and horizontally in a </w:t>
            </w:r>
            <w:proofErr w:type="spellStart"/>
            <w:r w:rsidRPr="0038086A">
              <w:rPr>
                <w:sz w:val="18"/>
                <w:szCs w:val="18"/>
              </w:rPr>
              <w:t>Gattegno</w:t>
            </w:r>
            <w:proofErr w:type="spellEnd"/>
            <w:r w:rsidRPr="0038086A">
              <w:rPr>
                <w:sz w:val="18"/>
                <w:szCs w:val="18"/>
              </w:rPr>
              <w:t xml:space="preserve"> chart?</w:t>
            </w:r>
          </w:p>
          <w:p w14:paraId="635C6AC6" w14:textId="77777777" w:rsidR="00130136" w:rsidRPr="0038086A" w:rsidRDefault="00130136" w:rsidP="004C1691">
            <w:pPr>
              <w:rPr>
                <w:sz w:val="18"/>
                <w:szCs w:val="18"/>
              </w:rPr>
            </w:pPr>
          </w:p>
        </w:tc>
        <w:tc>
          <w:tcPr>
            <w:tcW w:w="2574" w:type="dxa"/>
          </w:tcPr>
          <w:p w14:paraId="130E5A0E" w14:textId="17B4A4C3" w:rsidR="00782D9F" w:rsidRPr="0038086A" w:rsidRDefault="00782D9F" w:rsidP="00782D9F">
            <w:pPr>
              <w:rPr>
                <w:sz w:val="18"/>
                <w:szCs w:val="18"/>
              </w:rPr>
            </w:pPr>
            <w:r w:rsidRPr="0038086A">
              <w:rPr>
                <w:sz w:val="18"/>
                <w:szCs w:val="18"/>
              </w:rPr>
              <w:t xml:space="preserve"> ____ more/less than___ is ______</w:t>
            </w:r>
          </w:p>
          <w:p w14:paraId="120D199B" w14:textId="08218650" w:rsidR="00782D9F" w:rsidRPr="0038086A" w:rsidRDefault="00782D9F" w:rsidP="00782D9F">
            <w:pPr>
              <w:rPr>
                <w:sz w:val="18"/>
                <w:szCs w:val="18"/>
              </w:rPr>
            </w:pPr>
            <w:r w:rsidRPr="0038086A">
              <w:rPr>
                <w:sz w:val="18"/>
                <w:szCs w:val="18"/>
              </w:rPr>
              <w:t xml:space="preserve">____ is____ more/less than </w:t>
            </w:r>
          </w:p>
          <w:p w14:paraId="6B792A3C" w14:textId="77777777" w:rsidR="00130136" w:rsidRPr="0038086A" w:rsidRDefault="00130136" w:rsidP="00782D9F">
            <w:pPr>
              <w:rPr>
                <w:sz w:val="18"/>
                <w:szCs w:val="18"/>
              </w:rPr>
            </w:pPr>
          </w:p>
        </w:tc>
        <w:tc>
          <w:tcPr>
            <w:tcW w:w="2574" w:type="dxa"/>
          </w:tcPr>
          <w:p w14:paraId="225626C0" w14:textId="50CCB7E8" w:rsidR="00130136" w:rsidRPr="0038086A" w:rsidRDefault="007A7DB7" w:rsidP="00E35BCD">
            <w:pPr>
              <w:rPr>
                <w:rFonts w:cstheme="minorHAnsi"/>
                <w:b/>
                <w:sz w:val="18"/>
                <w:szCs w:val="18"/>
              </w:rPr>
            </w:pPr>
            <w:hyperlink r:id="rId14" w:history="1">
              <w:r w:rsidR="00667A7C" w:rsidRPr="0038086A">
                <w:rPr>
                  <w:rStyle w:val="Hyperlink"/>
                  <w:rFonts w:cstheme="minorHAnsi"/>
                  <w:sz w:val="18"/>
                  <w:szCs w:val="18"/>
                </w:rPr>
                <w:t>Space Distances (maths.org)</w:t>
              </w:r>
            </w:hyperlink>
            <w:r w:rsidR="00667A7C" w:rsidRPr="0038086A">
              <w:rPr>
                <w:rFonts w:cstheme="minorHAnsi"/>
                <w:sz w:val="18"/>
                <w:szCs w:val="18"/>
              </w:rPr>
              <w:t xml:space="preserve"> (big numbers</w:t>
            </w:r>
            <w:r w:rsidR="00667A7C">
              <w:rPr>
                <w:rFonts w:cstheme="minorHAnsi"/>
                <w:sz w:val="18"/>
                <w:szCs w:val="18"/>
              </w:rPr>
              <w:t>)</w:t>
            </w:r>
          </w:p>
        </w:tc>
        <w:tc>
          <w:tcPr>
            <w:tcW w:w="2575" w:type="dxa"/>
          </w:tcPr>
          <w:p w14:paraId="5A08BE02" w14:textId="77777777" w:rsidR="00782D9F" w:rsidRPr="0038086A" w:rsidRDefault="00782D9F" w:rsidP="00782D9F">
            <w:pPr>
              <w:rPr>
                <w:sz w:val="18"/>
                <w:szCs w:val="18"/>
              </w:rPr>
            </w:pPr>
            <w:r w:rsidRPr="0038086A">
              <w:rPr>
                <w:sz w:val="18"/>
                <w:szCs w:val="18"/>
              </w:rPr>
              <w:t>Children may make errors when they are counting across a multiple of 10, 100, 1,000 … For example, 2,080, 2,090, 3,000</w:t>
            </w:r>
          </w:p>
          <w:p w14:paraId="5E195D67" w14:textId="77777777" w:rsidR="00130136" w:rsidRPr="0038086A" w:rsidRDefault="00130136" w:rsidP="00EF338A">
            <w:pPr>
              <w:rPr>
                <w:sz w:val="18"/>
                <w:szCs w:val="18"/>
              </w:rPr>
            </w:pPr>
          </w:p>
        </w:tc>
      </w:tr>
      <w:tr w:rsidR="001216BB" w:rsidRPr="00663815" w14:paraId="251840B3" w14:textId="77777777" w:rsidTr="00B770D4">
        <w:trPr>
          <w:trHeight w:val="90"/>
        </w:trPr>
        <w:tc>
          <w:tcPr>
            <w:tcW w:w="2574" w:type="dxa"/>
          </w:tcPr>
          <w:p w14:paraId="69EF06C7" w14:textId="77777777" w:rsidR="001216BB" w:rsidRPr="00C43626" w:rsidRDefault="001216BB" w:rsidP="001216BB">
            <w:r w:rsidRPr="00C43626">
              <w:t>Partition numbers to 1,000,000</w:t>
            </w:r>
          </w:p>
          <w:p w14:paraId="39F3F5F2" w14:textId="77777777" w:rsidR="001216BB" w:rsidRPr="00C43626" w:rsidRDefault="001216BB" w:rsidP="00130136"/>
        </w:tc>
        <w:tc>
          <w:tcPr>
            <w:tcW w:w="2574" w:type="dxa"/>
          </w:tcPr>
          <w:p w14:paraId="5F2F25F2" w14:textId="4F613319" w:rsidR="001216BB" w:rsidRPr="00C43626" w:rsidRDefault="001216BB" w:rsidP="001E7604">
            <w:pPr>
              <w:rPr>
                <w:rFonts w:cstheme="minorHAnsi"/>
              </w:rPr>
            </w:pPr>
            <w:r w:rsidRPr="00C43626">
              <w:rPr>
                <w:rFonts w:cstheme="minorHAnsi"/>
              </w:rPr>
              <w:t xml:space="preserve">To partition numbers to a million </w:t>
            </w:r>
          </w:p>
        </w:tc>
        <w:tc>
          <w:tcPr>
            <w:tcW w:w="2575" w:type="dxa"/>
          </w:tcPr>
          <w:p w14:paraId="3AD0AA54" w14:textId="2BA33133" w:rsidR="007419D7" w:rsidRPr="0038086A" w:rsidRDefault="007419D7" w:rsidP="007419D7">
            <w:pPr>
              <w:rPr>
                <w:sz w:val="18"/>
                <w:szCs w:val="18"/>
              </w:rPr>
            </w:pPr>
            <w:r w:rsidRPr="0038086A">
              <w:rPr>
                <w:sz w:val="18"/>
                <w:szCs w:val="18"/>
              </w:rPr>
              <w:t>What number is being represented?</w:t>
            </w:r>
          </w:p>
          <w:p w14:paraId="4CD0CD66" w14:textId="4B2027C9" w:rsidR="007419D7" w:rsidRPr="0038086A" w:rsidRDefault="007419D7" w:rsidP="007419D7">
            <w:pPr>
              <w:rPr>
                <w:sz w:val="18"/>
                <w:szCs w:val="18"/>
              </w:rPr>
            </w:pPr>
            <w:r w:rsidRPr="0038086A">
              <w:rPr>
                <w:sz w:val="18"/>
                <w:szCs w:val="18"/>
              </w:rPr>
              <w:t xml:space="preserve"> How can place value cards be used to help partition a number? </w:t>
            </w:r>
          </w:p>
          <w:p w14:paraId="0F274A8D" w14:textId="6D50AD95" w:rsidR="007419D7" w:rsidRPr="0038086A" w:rsidRDefault="007419D7" w:rsidP="007419D7">
            <w:pPr>
              <w:rPr>
                <w:sz w:val="18"/>
                <w:szCs w:val="18"/>
              </w:rPr>
            </w:pPr>
            <w:r w:rsidRPr="0038086A">
              <w:rPr>
                <w:sz w:val="18"/>
                <w:szCs w:val="18"/>
              </w:rPr>
              <w:t>If you have 10 hundreds/thousands/ten-thousands, what can these be exchanged for?</w:t>
            </w:r>
          </w:p>
          <w:p w14:paraId="1B4D7838" w14:textId="1F507978" w:rsidR="007419D7" w:rsidRPr="0038086A" w:rsidRDefault="007419D7" w:rsidP="007419D7">
            <w:pPr>
              <w:rPr>
                <w:sz w:val="18"/>
                <w:szCs w:val="18"/>
              </w:rPr>
            </w:pPr>
            <w:r w:rsidRPr="0038086A">
              <w:rPr>
                <w:sz w:val="18"/>
                <w:szCs w:val="18"/>
              </w:rPr>
              <w:t xml:space="preserve"> How does knowing that 9 + 5 = 14 help you to work out 9 tens + 5 tens? What about 9 thousands + 5 thousands? </w:t>
            </w:r>
          </w:p>
          <w:p w14:paraId="760C5B04" w14:textId="0BCF0070" w:rsidR="007419D7" w:rsidRPr="0038086A" w:rsidRDefault="007419D7" w:rsidP="007419D7">
            <w:pPr>
              <w:rPr>
                <w:sz w:val="18"/>
                <w:szCs w:val="18"/>
              </w:rPr>
            </w:pPr>
            <w:r w:rsidRPr="0038086A">
              <w:rPr>
                <w:sz w:val="18"/>
                <w:szCs w:val="18"/>
              </w:rPr>
              <w:t>How else can you say/write “14 tens” or “14 thousands”?</w:t>
            </w:r>
          </w:p>
          <w:p w14:paraId="2ECF975F" w14:textId="77777777" w:rsidR="001216BB" w:rsidRPr="0038086A" w:rsidRDefault="001216BB" w:rsidP="007419D7">
            <w:pPr>
              <w:rPr>
                <w:sz w:val="18"/>
                <w:szCs w:val="18"/>
              </w:rPr>
            </w:pPr>
          </w:p>
        </w:tc>
        <w:tc>
          <w:tcPr>
            <w:tcW w:w="2574" w:type="dxa"/>
          </w:tcPr>
          <w:p w14:paraId="21B6E6FC" w14:textId="1B31F559" w:rsidR="007419D7" w:rsidRPr="0038086A" w:rsidRDefault="007419D7" w:rsidP="007419D7">
            <w:pPr>
              <w:rPr>
                <w:sz w:val="18"/>
                <w:szCs w:val="18"/>
              </w:rPr>
            </w:pPr>
            <w:r w:rsidRPr="0038086A">
              <w:rPr>
                <w:sz w:val="18"/>
                <w:szCs w:val="18"/>
              </w:rPr>
              <w:t>The value of the first digit is____</w:t>
            </w:r>
          </w:p>
          <w:p w14:paraId="1E286286" w14:textId="669E2482" w:rsidR="007419D7" w:rsidRPr="0038086A" w:rsidRDefault="007419D7" w:rsidP="007419D7">
            <w:pPr>
              <w:rPr>
                <w:sz w:val="18"/>
                <w:szCs w:val="18"/>
              </w:rPr>
            </w:pPr>
            <w:r w:rsidRPr="0038086A">
              <w:rPr>
                <w:sz w:val="18"/>
                <w:szCs w:val="18"/>
              </w:rPr>
              <w:t xml:space="preserve"> The value of the next digit is ____</w:t>
            </w:r>
          </w:p>
          <w:p w14:paraId="2F3BFA10" w14:textId="71AEBCE5" w:rsidR="007419D7" w:rsidRPr="0038086A" w:rsidRDefault="0038086A" w:rsidP="007419D7">
            <w:pPr>
              <w:rPr>
                <w:sz w:val="18"/>
                <w:szCs w:val="18"/>
              </w:rPr>
            </w:pPr>
            <w:r>
              <w:rPr>
                <w:sz w:val="18"/>
                <w:szCs w:val="18"/>
              </w:rPr>
              <w:t>___</w:t>
            </w:r>
            <w:r w:rsidR="007419D7" w:rsidRPr="0038086A">
              <w:rPr>
                <w:sz w:val="18"/>
                <w:szCs w:val="18"/>
              </w:rPr>
              <w:t xml:space="preserve"> is equal to____ thousands _____hundreds _____ tens and____ ones.</w:t>
            </w:r>
          </w:p>
          <w:p w14:paraId="6CEEE4E9" w14:textId="77777777" w:rsidR="001216BB" w:rsidRPr="0038086A" w:rsidRDefault="001216BB" w:rsidP="007419D7">
            <w:pPr>
              <w:rPr>
                <w:sz w:val="18"/>
                <w:szCs w:val="18"/>
              </w:rPr>
            </w:pPr>
          </w:p>
        </w:tc>
        <w:tc>
          <w:tcPr>
            <w:tcW w:w="2574" w:type="dxa"/>
          </w:tcPr>
          <w:p w14:paraId="23D0B0D6" w14:textId="77777777" w:rsidR="001216BB" w:rsidRPr="0038086A" w:rsidRDefault="001216BB" w:rsidP="00E35BCD">
            <w:pPr>
              <w:rPr>
                <w:rFonts w:cstheme="minorHAnsi"/>
                <w:b/>
                <w:sz w:val="18"/>
                <w:szCs w:val="18"/>
              </w:rPr>
            </w:pPr>
          </w:p>
        </w:tc>
        <w:tc>
          <w:tcPr>
            <w:tcW w:w="2575" w:type="dxa"/>
          </w:tcPr>
          <w:p w14:paraId="64DADD8E" w14:textId="430737CF" w:rsidR="007419D7" w:rsidRPr="0038086A" w:rsidRDefault="007419D7" w:rsidP="007419D7">
            <w:pPr>
              <w:rPr>
                <w:sz w:val="18"/>
                <w:szCs w:val="18"/>
              </w:rPr>
            </w:pPr>
            <w:r w:rsidRPr="0038086A">
              <w:rPr>
                <w:sz w:val="18"/>
                <w:szCs w:val="18"/>
              </w:rPr>
              <w:t xml:space="preserve">Children may be less familiar with non-standard partitioning and need the support of, for example, place value counters to see alternatives. </w:t>
            </w:r>
          </w:p>
          <w:p w14:paraId="1EFFA185" w14:textId="06F4D3E6" w:rsidR="007419D7" w:rsidRPr="0038086A" w:rsidRDefault="007419D7" w:rsidP="007419D7">
            <w:pPr>
              <w:rPr>
                <w:sz w:val="18"/>
                <w:szCs w:val="18"/>
              </w:rPr>
            </w:pPr>
            <w:r w:rsidRPr="0038086A">
              <w:rPr>
                <w:sz w:val="18"/>
                <w:szCs w:val="18"/>
              </w:rPr>
              <w:t>Children may wish to apply a formal method when the values of the digits in the columns make it more appropriate.</w:t>
            </w:r>
          </w:p>
          <w:p w14:paraId="181CD4B1" w14:textId="77777777" w:rsidR="001216BB" w:rsidRPr="0038086A" w:rsidRDefault="001216BB" w:rsidP="00782D9F">
            <w:pPr>
              <w:rPr>
                <w:sz w:val="18"/>
                <w:szCs w:val="18"/>
              </w:rPr>
            </w:pPr>
          </w:p>
        </w:tc>
      </w:tr>
      <w:tr w:rsidR="007419D7" w:rsidRPr="00663815" w14:paraId="7519B0C3" w14:textId="77777777" w:rsidTr="00B770D4">
        <w:trPr>
          <w:trHeight w:val="90"/>
        </w:trPr>
        <w:tc>
          <w:tcPr>
            <w:tcW w:w="2574" w:type="dxa"/>
          </w:tcPr>
          <w:p w14:paraId="50738EAA" w14:textId="77777777" w:rsidR="005075B1" w:rsidRPr="00C43626" w:rsidRDefault="005075B1" w:rsidP="005075B1">
            <w:r w:rsidRPr="00C43626">
              <w:t>Number line to 1,000,000</w:t>
            </w:r>
          </w:p>
          <w:p w14:paraId="75BD6621" w14:textId="77777777" w:rsidR="007419D7" w:rsidRPr="00C43626" w:rsidRDefault="007419D7" w:rsidP="007419D7"/>
        </w:tc>
        <w:tc>
          <w:tcPr>
            <w:tcW w:w="2574" w:type="dxa"/>
          </w:tcPr>
          <w:p w14:paraId="7E03E5D0" w14:textId="0F73C9C5" w:rsidR="007419D7" w:rsidRPr="00C43626" w:rsidRDefault="005075B1" w:rsidP="007A7DB7">
            <w:pPr>
              <w:rPr>
                <w:rFonts w:cstheme="minorHAnsi"/>
              </w:rPr>
            </w:pPr>
            <w:r w:rsidRPr="00C43626">
              <w:rPr>
                <w:rFonts w:cstheme="minorHAnsi"/>
              </w:rPr>
              <w:t xml:space="preserve">To </w:t>
            </w:r>
            <w:r w:rsidR="007A7DB7">
              <w:rPr>
                <w:rFonts w:cstheme="minorHAnsi"/>
              </w:rPr>
              <w:t xml:space="preserve">position </w:t>
            </w:r>
            <w:r w:rsidRPr="00C43626">
              <w:rPr>
                <w:rFonts w:cstheme="minorHAnsi"/>
              </w:rPr>
              <w:t xml:space="preserve">numbers to a million </w:t>
            </w:r>
            <w:r w:rsidR="007A7DB7">
              <w:rPr>
                <w:rFonts w:cstheme="minorHAnsi"/>
              </w:rPr>
              <w:t xml:space="preserve">on a number line </w:t>
            </w:r>
          </w:p>
        </w:tc>
        <w:tc>
          <w:tcPr>
            <w:tcW w:w="2575" w:type="dxa"/>
          </w:tcPr>
          <w:p w14:paraId="4915C220" w14:textId="3FADDB9E" w:rsidR="005075B1" w:rsidRPr="0038086A" w:rsidRDefault="005075B1" w:rsidP="005075B1">
            <w:pPr>
              <w:rPr>
                <w:sz w:val="18"/>
                <w:szCs w:val="18"/>
              </w:rPr>
            </w:pPr>
            <w:r w:rsidRPr="0038086A">
              <w:rPr>
                <w:sz w:val="18"/>
                <w:szCs w:val="18"/>
              </w:rPr>
              <w:t xml:space="preserve">What are the values at the start and the end of the number line? </w:t>
            </w:r>
          </w:p>
          <w:p w14:paraId="426B6656" w14:textId="21B5348D" w:rsidR="005075B1" w:rsidRPr="0038086A" w:rsidRDefault="005075B1" w:rsidP="005075B1">
            <w:pPr>
              <w:rPr>
                <w:sz w:val="18"/>
                <w:szCs w:val="18"/>
              </w:rPr>
            </w:pPr>
            <w:r w:rsidRPr="0038086A">
              <w:rPr>
                <w:sz w:val="18"/>
                <w:szCs w:val="18"/>
              </w:rPr>
              <w:t xml:space="preserve">How many large intervals are there in the whole number line? What is each large interval worth? </w:t>
            </w:r>
          </w:p>
          <w:p w14:paraId="52AAF8AF" w14:textId="18B638FE" w:rsidR="005075B1" w:rsidRPr="0038086A" w:rsidRDefault="005075B1" w:rsidP="005075B1">
            <w:pPr>
              <w:rPr>
                <w:sz w:val="18"/>
                <w:szCs w:val="18"/>
              </w:rPr>
            </w:pPr>
            <w:r w:rsidRPr="0038086A">
              <w:rPr>
                <w:sz w:val="18"/>
                <w:szCs w:val="18"/>
              </w:rPr>
              <w:t>How many small intervals are there between each of the large intervals on the number line? What is each small interval worth?</w:t>
            </w:r>
          </w:p>
          <w:p w14:paraId="54390DCC" w14:textId="5CB7F81C" w:rsidR="005075B1" w:rsidRPr="0038086A" w:rsidRDefault="005075B1" w:rsidP="005075B1">
            <w:pPr>
              <w:rPr>
                <w:sz w:val="18"/>
                <w:szCs w:val="18"/>
              </w:rPr>
            </w:pPr>
            <w:r w:rsidRPr="0038086A">
              <w:rPr>
                <w:sz w:val="18"/>
                <w:szCs w:val="18"/>
              </w:rPr>
              <w:t xml:space="preserve"> What is the midpoint between </w:t>
            </w:r>
            <w:proofErr w:type="gramStart"/>
            <w:r w:rsidRPr="0038086A">
              <w:rPr>
                <w:sz w:val="18"/>
                <w:szCs w:val="18"/>
              </w:rPr>
              <w:t>and ?</w:t>
            </w:r>
            <w:proofErr w:type="gramEnd"/>
          </w:p>
          <w:p w14:paraId="76945711" w14:textId="77777777" w:rsidR="007419D7" w:rsidRPr="0038086A" w:rsidRDefault="007419D7" w:rsidP="007419D7">
            <w:pPr>
              <w:rPr>
                <w:sz w:val="18"/>
                <w:szCs w:val="18"/>
              </w:rPr>
            </w:pPr>
          </w:p>
        </w:tc>
        <w:tc>
          <w:tcPr>
            <w:tcW w:w="2574" w:type="dxa"/>
          </w:tcPr>
          <w:p w14:paraId="1CBED4BA" w14:textId="77777777" w:rsidR="0038086A" w:rsidRDefault="005075B1" w:rsidP="005075B1">
            <w:pPr>
              <w:rPr>
                <w:sz w:val="18"/>
                <w:szCs w:val="18"/>
              </w:rPr>
            </w:pPr>
            <w:r w:rsidRPr="0038086A">
              <w:rPr>
                <w:sz w:val="18"/>
                <w:szCs w:val="18"/>
              </w:rPr>
              <w:t>The difference in value between the start and end point is ______</w:t>
            </w:r>
          </w:p>
          <w:p w14:paraId="2AB5161F" w14:textId="5FF3B04C" w:rsidR="005075B1" w:rsidRPr="0038086A" w:rsidRDefault="005075B1" w:rsidP="005075B1">
            <w:pPr>
              <w:rPr>
                <w:sz w:val="18"/>
                <w:szCs w:val="18"/>
              </w:rPr>
            </w:pPr>
            <w:r w:rsidRPr="0038086A">
              <w:rPr>
                <w:sz w:val="18"/>
                <w:szCs w:val="18"/>
              </w:rPr>
              <w:t xml:space="preserve">There are _____ intervals. </w:t>
            </w:r>
          </w:p>
          <w:p w14:paraId="6A870084" w14:textId="22BF2D73" w:rsidR="005075B1" w:rsidRPr="0038086A" w:rsidRDefault="005075B1" w:rsidP="005075B1">
            <w:pPr>
              <w:rPr>
                <w:sz w:val="18"/>
                <w:szCs w:val="18"/>
              </w:rPr>
            </w:pPr>
            <w:r w:rsidRPr="0038086A">
              <w:rPr>
                <w:sz w:val="18"/>
                <w:szCs w:val="18"/>
              </w:rPr>
              <w:t>The number line is counting up in ______</w:t>
            </w:r>
          </w:p>
          <w:p w14:paraId="33DD26C8" w14:textId="77777777" w:rsidR="007419D7" w:rsidRPr="0038086A" w:rsidRDefault="007419D7" w:rsidP="007419D7">
            <w:pPr>
              <w:rPr>
                <w:sz w:val="18"/>
                <w:szCs w:val="18"/>
              </w:rPr>
            </w:pPr>
          </w:p>
        </w:tc>
        <w:tc>
          <w:tcPr>
            <w:tcW w:w="2574" w:type="dxa"/>
          </w:tcPr>
          <w:p w14:paraId="46258705" w14:textId="608E5E83" w:rsidR="007419D7" w:rsidRPr="0038086A" w:rsidRDefault="007419D7" w:rsidP="00E35BCD">
            <w:pPr>
              <w:rPr>
                <w:rFonts w:cstheme="minorHAnsi"/>
                <w:b/>
                <w:sz w:val="18"/>
                <w:szCs w:val="18"/>
              </w:rPr>
            </w:pPr>
          </w:p>
        </w:tc>
        <w:tc>
          <w:tcPr>
            <w:tcW w:w="2575" w:type="dxa"/>
          </w:tcPr>
          <w:p w14:paraId="15DFFA01" w14:textId="77777777" w:rsidR="005075B1" w:rsidRPr="0038086A" w:rsidRDefault="005075B1" w:rsidP="005075B1">
            <w:pPr>
              <w:rPr>
                <w:sz w:val="18"/>
                <w:szCs w:val="18"/>
              </w:rPr>
            </w:pPr>
            <w:r w:rsidRPr="0038086A">
              <w:rPr>
                <w:sz w:val="18"/>
                <w:szCs w:val="18"/>
              </w:rPr>
              <w:t>Children may confuse the number of intervals and the number of divisions.</w:t>
            </w:r>
          </w:p>
          <w:p w14:paraId="28B9A5C8" w14:textId="77777777" w:rsidR="007419D7" w:rsidRPr="0038086A" w:rsidRDefault="007419D7" w:rsidP="007419D7">
            <w:pPr>
              <w:rPr>
                <w:sz w:val="18"/>
                <w:szCs w:val="18"/>
              </w:rPr>
            </w:pPr>
          </w:p>
        </w:tc>
      </w:tr>
      <w:tr w:rsidR="00740B73" w:rsidRPr="00663815" w14:paraId="0C1EC89B" w14:textId="77777777" w:rsidTr="00B770D4">
        <w:trPr>
          <w:trHeight w:val="90"/>
        </w:trPr>
        <w:tc>
          <w:tcPr>
            <w:tcW w:w="2574" w:type="dxa"/>
          </w:tcPr>
          <w:p w14:paraId="6DCB1FF6" w14:textId="1B1EDDF3" w:rsidR="00740B73" w:rsidRPr="007A7DB7" w:rsidRDefault="00740B73" w:rsidP="005075B1">
            <w:pPr>
              <w:rPr>
                <w:b/>
              </w:rPr>
            </w:pPr>
            <w:r w:rsidRPr="007A7DB7">
              <w:rPr>
                <w:b/>
              </w:rPr>
              <w:t>Compare and order numbers to 100,000</w:t>
            </w:r>
          </w:p>
        </w:tc>
        <w:tc>
          <w:tcPr>
            <w:tcW w:w="2574" w:type="dxa"/>
          </w:tcPr>
          <w:p w14:paraId="24962152" w14:textId="6D24C327" w:rsidR="00740B73" w:rsidRPr="007A7DB7" w:rsidRDefault="00740B73" w:rsidP="005C2A8B">
            <w:pPr>
              <w:rPr>
                <w:rFonts w:cstheme="minorHAnsi"/>
                <w:b/>
              </w:rPr>
            </w:pPr>
            <w:r w:rsidRPr="007A7DB7">
              <w:rPr>
                <w:rFonts w:cstheme="minorHAnsi"/>
                <w:b/>
              </w:rPr>
              <w:t>To compare and order numbers to 100</w:t>
            </w:r>
            <w:r w:rsidR="00C43626" w:rsidRPr="007A7DB7">
              <w:rPr>
                <w:rFonts w:cstheme="minorHAnsi"/>
                <w:b/>
              </w:rPr>
              <w:t>,</w:t>
            </w:r>
            <w:r w:rsidRPr="007A7DB7">
              <w:rPr>
                <w:rFonts w:cstheme="minorHAnsi"/>
                <w:b/>
              </w:rPr>
              <w:t>000</w:t>
            </w:r>
          </w:p>
        </w:tc>
        <w:tc>
          <w:tcPr>
            <w:tcW w:w="2575" w:type="dxa"/>
          </w:tcPr>
          <w:p w14:paraId="561E684F" w14:textId="77777777" w:rsidR="007A7DB7" w:rsidRDefault="006104A0" w:rsidP="006104A0">
            <w:pPr>
              <w:rPr>
                <w:sz w:val="18"/>
                <w:szCs w:val="18"/>
              </w:rPr>
            </w:pPr>
            <w:r w:rsidRPr="0038086A">
              <w:rPr>
                <w:sz w:val="18"/>
                <w:szCs w:val="18"/>
              </w:rPr>
              <w:t xml:space="preserve">Which digit in each number has the greatest value? </w:t>
            </w:r>
          </w:p>
          <w:p w14:paraId="0943344C" w14:textId="5A49A3D1" w:rsidR="006104A0" w:rsidRPr="0038086A" w:rsidRDefault="006104A0" w:rsidP="006104A0">
            <w:pPr>
              <w:rPr>
                <w:sz w:val="18"/>
                <w:szCs w:val="18"/>
              </w:rPr>
            </w:pPr>
            <w:r w:rsidRPr="0038086A">
              <w:rPr>
                <w:sz w:val="18"/>
                <w:szCs w:val="18"/>
              </w:rPr>
              <w:t>What are the values of these digits?</w:t>
            </w:r>
          </w:p>
          <w:p w14:paraId="35458DF5" w14:textId="473168AC" w:rsidR="006104A0" w:rsidRPr="0038086A" w:rsidRDefault="006104A0" w:rsidP="006104A0">
            <w:pPr>
              <w:rPr>
                <w:sz w:val="18"/>
                <w:szCs w:val="18"/>
              </w:rPr>
            </w:pPr>
            <w:r w:rsidRPr="0038086A">
              <w:rPr>
                <w:sz w:val="18"/>
                <w:szCs w:val="18"/>
              </w:rPr>
              <w:t xml:space="preserve">When comparing two numbers with the same number of digits, if their first digits are equal in value, what do you look at next? </w:t>
            </w:r>
          </w:p>
          <w:p w14:paraId="379F3101" w14:textId="025FF534" w:rsidR="006104A0" w:rsidRPr="0038086A" w:rsidRDefault="006104A0" w:rsidP="006104A0">
            <w:pPr>
              <w:rPr>
                <w:sz w:val="18"/>
                <w:szCs w:val="18"/>
              </w:rPr>
            </w:pPr>
            <w:r w:rsidRPr="0038086A">
              <w:rPr>
                <w:sz w:val="18"/>
                <w:szCs w:val="18"/>
              </w:rPr>
              <w:t>What is the difference between ascending and descending order?</w:t>
            </w:r>
          </w:p>
          <w:p w14:paraId="7666C9D3" w14:textId="0DC2B9D6" w:rsidR="006104A0" w:rsidRPr="0038086A" w:rsidRDefault="006104A0" w:rsidP="006104A0">
            <w:pPr>
              <w:rPr>
                <w:sz w:val="18"/>
                <w:szCs w:val="18"/>
              </w:rPr>
            </w:pPr>
            <w:r w:rsidRPr="0038086A">
              <w:rPr>
                <w:sz w:val="18"/>
                <w:szCs w:val="18"/>
              </w:rPr>
              <w:t xml:space="preserve"> What is different about comparing numbers with the same number of digits and comparing numbers with different numbers of digits?</w:t>
            </w:r>
          </w:p>
          <w:p w14:paraId="2E89117E" w14:textId="77777777" w:rsidR="00740B73" w:rsidRPr="0038086A" w:rsidRDefault="00740B73" w:rsidP="006104A0">
            <w:pPr>
              <w:rPr>
                <w:sz w:val="18"/>
                <w:szCs w:val="18"/>
              </w:rPr>
            </w:pPr>
          </w:p>
        </w:tc>
        <w:tc>
          <w:tcPr>
            <w:tcW w:w="2574" w:type="dxa"/>
          </w:tcPr>
          <w:p w14:paraId="262AE87A" w14:textId="77777777" w:rsidR="0038086A" w:rsidRDefault="006104A0" w:rsidP="006104A0">
            <w:pPr>
              <w:rPr>
                <w:sz w:val="18"/>
                <w:szCs w:val="18"/>
              </w:rPr>
            </w:pPr>
            <w:r w:rsidRPr="0038086A">
              <w:rPr>
                <w:sz w:val="18"/>
                <w:szCs w:val="18"/>
              </w:rPr>
              <w:t>The first place value column I need to look at is _______</w:t>
            </w:r>
          </w:p>
          <w:p w14:paraId="7B5F01A9" w14:textId="04E37C79" w:rsidR="006104A0" w:rsidRPr="0038086A" w:rsidRDefault="006104A0" w:rsidP="006104A0">
            <w:pPr>
              <w:rPr>
                <w:sz w:val="18"/>
                <w:szCs w:val="18"/>
              </w:rPr>
            </w:pPr>
            <w:r w:rsidRPr="0038086A">
              <w:rPr>
                <w:sz w:val="18"/>
                <w:szCs w:val="18"/>
              </w:rPr>
              <w:t xml:space="preserve">_____ is greater/less than_____ , so _____is greater/less than </w:t>
            </w:r>
          </w:p>
          <w:p w14:paraId="5B70EC48" w14:textId="77777777" w:rsidR="00740B73" w:rsidRPr="0038086A" w:rsidRDefault="00740B73" w:rsidP="005075B1">
            <w:pPr>
              <w:rPr>
                <w:sz w:val="18"/>
                <w:szCs w:val="18"/>
              </w:rPr>
            </w:pPr>
          </w:p>
        </w:tc>
        <w:tc>
          <w:tcPr>
            <w:tcW w:w="2574" w:type="dxa"/>
          </w:tcPr>
          <w:p w14:paraId="16257A5F" w14:textId="3D913F4C" w:rsidR="00740B73" w:rsidRPr="0038086A" w:rsidRDefault="00740B73" w:rsidP="00E35BCD">
            <w:pPr>
              <w:rPr>
                <w:rFonts w:cstheme="minorHAnsi"/>
                <w:b/>
                <w:sz w:val="18"/>
                <w:szCs w:val="18"/>
              </w:rPr>
            </w:pPr>
          </w:p>
        </w:tc>
        <w:tc>
          <w:tcPr>
            <w:tcW w:w="2575" w:type="dxa"/>
          </w:tcPr>
          <w:p w14:paraId="05D8DDBD" w14:textId="77777777" w:rsidR="006104A0" w:rsidRPr="0038086A" w:rsidRDefault="006104A0" w:rsidP="006104A0">
            <w:pPr>
              <w:rPr>
                <w:sz w:val="18"/>
                <w:szCs w:val="18"/>
              </w:rPr>
            </w:pPr>
            <w:r w:rsidRPr="0038086A">
              <w:rPr>
                <w:sz w:val="18"/>
                <w:szCs w:val="18"/>
              </w:rPr>
              <w:t>Children may need to be reminded of the meanings of the inequality symbols as well as the words “ascending” and “descending”.</w:t>
            </w:r>
          </w:p>
          <w:p w14:paraId="36D45DC9" w14:textId="77777777" w:rsidR="00740B73" w:rsidRPr="0038086A" w:rsidRDefault="00740B73" w:rsidP="005075B1">
            <w:pPr>
              <w:rPr>
                <w:sz w:val="18"/>
                <w:szCs w:val="18"/>
              </w:rPr>
            </w:pPr>
          </w:p>
        </w:tc>
      </w:tr>
      <w:tr w:rsidR="005C2A8B" w:rsidRPr="00663815" w14:paraId="266AF734" w14:textId="77777777" w:rsidTr="00B770D4">
        <w:trPr>
          <w:trHeight w:val="90"/>
        </w:trPr>
        <w:tc>
          <w:tcPr>
            <w:tcW w:w="2574" w:type="dxa"/>
          </w:tcPr>
          <w:p w14:paraId="06C0CF01" w14:textId="3FAEA211" w:rsidR="005C2A8B" w:rsidRPr="00C43626" w:rsidRDefault="005C2A8B" w:rsidP="005075B1">
            <w:r>
              <w:t>Compare and order numbers to 1,000,000</w:t>
            </w:r>
          </w:p>
        </w:tc>
        <w:tc>
          <w:tcPr>
            <w:tcW w:w="2574" w:type="dxa"/>
          </w:tcPr>
          <w:p w14:paraId="2DD2123C" w14:textId="315A380B" w:rsidR="005C2A8B" w:rsidRPr="00C43626" w:rsidRDefault="005C2A8B" w:rsidP="005C2A8B">
            <w:pPr>
              <w:rPr>
                <w:rFonts w:cstheme="minorHAnsi"/>
              </w:rPr>
            </w:pPr>
            <w:r w:rsidRPr="00C43626">
              <w:rPr>
                <w:rFonts w:cstheme="minorHAnsi"/>
              </w:rPr>
              <w:t>To compare and order numbers to 1</w:t>
            </w:r>
            <w:r>
              <w:rPr>
                <w:rFonts w:cstheme="minorHAnsi"/>
              </w:rPr>
              <w:t>,0</w:t>
            </w:r>
            <w:r w:rsidRPr="00C43626">
              <w:rPr>
                <w:rFonts w:cstheme="minorHAnsi"/>
              </w:rPr>
              <w:t>00</w:t>
            </w:r>
            <w:r>
              <w:rPr>
                <w:rFonts w:cstheme="minorHAnsi"/>
              </w:rPr>
              <w:t>,</w:t>
            </w:r>
            <w:r w:rsidRPr="00C43626">
              <w:rPr>
                <w:rFonts w:cstheme="minorHAnsi"/>
              </w:rPr>
              <w:t>000</w:t>
            </w:r>
          </w:p>
        </w:tc>
        <w:tc>
          <w:tcPr>
            <w:tcW w:w="2575" w:type="dxa"/>
          </w:tcPr>
          <w:p w14:paraId="353F5917" w14:textId="77777777" w:rsidR="007A7DB7" w:rsidRDefault="005C2A8B" w:rsidP="005C2A8B">
            <w:pPr>
              <w:rPr>
                <w:sz w:val="18"/>
                <w:szCs w:val="18"/>
              </w:rPr>
            </w:pPr>
            <w:r w:rsidRPr="007A7DB7">
              <w:rPr>
                <w:sz w:val="18"/>
                <w:szCs w:val="18"/>
              </w:rPr>
              <w:t xml:space="preserve">Which digit in each number has the greatest value? </w:t>
            </w:r>
          </w:p>
          <w:p w14:paraId="3529D26D" w14:textId="09058EAE" w:rsidR="005C2A8B" w:rsidRPr="007A7DB7" w:rsidRDefault="005C2A8B" w:rsidP="005C2A8B">
            <w:pPr>
              <w:rPr>
                <w:sz w:val="18"/>
                <w:szCs w:val="18"/>
              </w:rPr>
            </w:pPr>
            <w:r w:rsidRPr="007A7DB7">
              <w:rPr>
                <w:sz w:val="18"/>
                <w:szCs w:val="18"/>
              </w:rPr>
              <w:t xml:space="preserve">What are the values of these digits? </w:t>
            </w:r>
          </w:p>
          <w:p w14:paraId="09CA6B1D" w14:textId="77777777" w:rsidR="005C2A8B" w:rsidRPr="007A7DB7" w:rsidRDefault="005C2A8B" w:rsidP="005C2A8B">
            <w:pPr>
              <w:rPr>
                <w:sz w:val="18"/>
                <w:szCs w:val="18"/>
              </w:rPr>
            </w:pPr>
            <w:r w:rsidRPr="007A7DB7">
              <w:rPr>
                <w:sz w:val="18"/>
                <w:szCs w:val="18"/>
              </w:rPr>
              <w:t xml:space="preserve">When comparing two numbers with the same number of digits, if their first digits are equal in value, what do you look at next? </w:t>
            </w:r>
          </w:p>
          <w:p w14:paraId="22C15AA1" w14:textId="77777777" w:rsidR="005C2A8B" w:rsidRPr="007A7DB7" w:rsidRDefault="005C2A8B" w:rsidP="005C2A8B">
            <w:pPr>
              <w:rPr>
                <w:sz w:val="18"/>
                <w:szCs w:val="18"/>
              </w:rPr>
            </w:pPr>
            <w:r w:rsidRPr="007A7DB7">
              <w:rPr>
                <w:sz w:val="18"/>
                <w:szCs w:val="18"/>
              </w:rPr>
              <w:t xml:space="preserve">What is the difference between ascending and descending order? </w:t>
            </w:r>
          </w:p>
          <w:p w14:paraId="6F125C77" w14:textId="707A66A9" w:rsidR="005C2A8B" w:rsidRPr="007A7DB7" w:rsidRDefault="005C2A8B" w:rsidP="005C2A8B">
            <w:pPr>
              <w:rPr>
                <w:sz w:val="18"/>
                <w:szCs w:val="18"/>
              </w:rPr>
            </w:pPr>
            <w:r w:rsidRPr="007A7DB7">
              <w:rPr>
                <w:sz w:val="18"/>
                <w:szCs w:val="18"/>
              </w:rPr>
              <w:t>What is different about comparing numbers with the same number of digits and comparing numbers with different numbers of digits?</w:t>
            </w:r>
          </w:p>
        </w:tc>
        <w:tc>
          <w:tcPr>
            <w:tcW w:w="2574" w:type="dxa"/>
          </w:tcPr>
          <w:p w14:paraId="5559AB09" w14:textId="3FC1A70F" w:rsidR="005C2A8B" w:rsidRPr="007A7DB7" w:rsidRDefault="005C2A8B" w:rsidP="005C2A8B">
            <w:pPr>
              <w:rPr>
                <w:sz w:val="18"/>
                <w:szCs w:val="18"/>
              </w:rPr>
            </w:pPr>
            <w:r w:rsidRPr="007A7DB7">
              <w:rPr>
                <w:sz w:val="18"/>
                <w:szCs w:val="18"/>
              </w:rPr>
              <w:t xml:space="preserve">The first place value column </w:t>
            </w:r>
            <w:r w:rsidR="007A7DB7">
              <w:rPr>
                <w:sz w:val="18"/>
                <w:szCs w:val="18"/>
              </w:rPr>
              <w:t>I</w:t>
            </w:r>
            <w:r w:rsidRPr="007A7DB7">
              <w:rPr>
                <w:sz w:val="18"/>
                <w:szCs w:val="18"/>
              </w:rPr>
              <w:t xml:space="preserve"> need to look at is </w:t>
            </w:r>
            <w:r w:rsidR="007A7DB7">
              <w:rPr>
                <w:sz w:val="18"/>
                <w:szCs w:val="18"/>
              </w:rPr>
              <w:t>___.</w:t>
            </w:r>
          </w:p>
          <w:p w14:paraId="2E7224D0" w14:textId="0D7B54DE" w:rsidR="005C2A8B" w:rsidRPr="007A7DB7" w:rsidRDefault="007A7DB7" w:rsidP="005C2A8B">
            <w:pPr>
              <w:rPr>
                <w:sz w:val="18"/>
                <w:szCs w:val="18"/>
              </w:rPr>
            </w:pPr>
            <w:r>
              <w:rPr>
                <w:sz w:val="18"/>
                <w:szCs w:val="18"/>
              </w:rPr>
              <w:t xml:space="preserve">___ </w:t>
            </w:r>
            <w:r w:rsidR="005C2A8B" w:rsidRPr="007A7DB7">
              <w:rPr>
                <w:sz w:val="18"/>
                <w:szCs w:val="18"/>
              </w:rPr>
              <w:t xml:space="preserve">is greater/less than </w:t>
            </w:r>
            <w:r>
              <w:rPr>
                <w:sz w:val="18"/>
                <w:szCs w:val="18"/>
              </w:rPr>
              <w:t>___</w:t>
            </w:r>
            <w:r w:rsidR="005C2A8B" w:rsidRPr="007A7DB7">
              <w:rPr>
                <w:sz w:val="18"/>
                <w:szCs w:val="18"/>
              </w:rPr>
              <w:t xml:space="preserve">, so </w:t>
            </w:r>
            <w:r>
              <w:rPr>
                <w:sz w:val="18"/>
                <w:szCs w:val="18"/>
              </w:rPr>
              <w:t xml:space="preserve">___ </w:t>
            </w:r>
            <w:r w:rsidR="005C2A8B" w:rsidRPr="007A7DB7">
              <w:rPr>
                <w:sz w:val="18"/>
                <w:szCs w:val="18"/>
              </w:rPr>
              <w:t>is greater/less than</w:t>
            </w:r>
            <w:r>
              <w:rPr>
                <w:sz w:val="18"/>
                <w:szCs w:val="18"/>
              </w:rPr>
              <w:t xml:space="preserve"> ___.</w:t>
            </w:r>
          </w:p>
        </w:tc>
        <w:tc>
          <w:tcPr>
            <w:tcW w:w="2574" w:type="dxa"/>
          </w:tcPr>
          <w:p w14:paraId="6BFB0279" w14:textId="77777777" w:rsidR="005C2A8B" w:rsidRPr="007A7DB7" w:rsidRDefault="005C2A8B" w:rsidP="00E35BCD">
            <w:pPr>
              <w:rPr>
                <w:rFonts w:cstheme="minorHAnsi"/>
                <w:b/>
                <w:sz w:val="18"/>
                <w:szCs w:val="18"/>
              </w:rPr>
            </w:pPr>
          </w:p>
        </w:tc>
        <w:tc>
          <w:tcPr>
            <w:tcW w:w="2575" w:type="dxa"/>
          </w:tcPr>
          <w:p w14:paraId="622E6E57" w14:textId="77777777" w:rsidR="005C2A8B" w:rsidRPr="007A7DB7" w:rsidRDefault="005C2A8B" w:rsidP="005C2A8B">
            <w:pPr>
              <w:rPr>
                <w:sz w:val="18"/>
                <w:szCs w:val="18"/>
              </w:rPr>
            </w:pPr>
            <w:r w:rsidRPr="007A7DB7">
              <w:rPr>
                <w:sz w:val="18"/>
                <w:szCs w:val="18"/>
              </w:rPr>
              <w:t xml:space="preserve">Children may only look at the digits and not consider the place value of the digits within the numbers. </w:t>
            </w:r>
          </w:p>
          <w:p w14:paraId="179ABDAB" w14:textId="37D50639" w:rsidR="005C2A8B" w:rsidRPr="007A7DB7" w:rsidRDefault="005C2A8B" w:rsidP="005C2A8B">
            <w:pPr>
              <w:rPr>
                <w:sz w:val="18"/>
                <w:szCs w:val="18"/>
              </w:rPr>
            </w:pPr>
            <w:r w:rsidRPr="007A7DB7">
              <w:rPr>
                <w:sz w:val="18"/>
                <w:szCs w:val="18"/>
              </w:rPr>
              <w:t>Placeholders can cause difficulty when working with larger numbers.</w:t>
            </w:r>
          </w:p>
        </w:tc>
      </w:tr>
      <w:tr w:rsidR="000A1753" w:rsidRPr="00663815" w14:paraId="1AFFB97C" w14:textId="77777777" w:rsidTr="00B770D4">
        <w:trPr>
          <w:trHeight w:val="90"/>
        </w:trPr>
        <w:tc>
          <w:tcPr>
            <w:tcW w:w="2574" w:type="dxa"/>
          </w:tcPr>
          <w:p w14:paraId="5559250C" w14:textId="6CFAE474" w:rsidR="000A1753" w:rsidRPr="007A7DB7" w:rsidRDefault="000A1753" w:rsidP="005075B1">
            <w:pPr>
              <w:rPr>
                <w:b/>
              </w:rPr>
            </w:pPr>
            <w:r w:rsidRPr="007A7DB7">
              <w:rPr>
                <w:b/>
              </w:rPr>
              <w:t>Round to the nearest 10, 100 and 1000</w:t>
            </w:r>
          </w:p>
        </w:tc>
        <w:tc>
          <w:tcPr>
            <w:tcW w:w="2574" w:type="dxa"/>
          </w:tcPr>
          <w:p w14:paraId="57EF33D2" w14:textId="48DA8040" w:rsidR="000A1753" w:rsidRPr="007A7DB7" w:rsidRDefault="005C2A8B" w:rsidP="001E7604">
            <w:pPr>
              <w:rPr>
                <w:rFonts w:cstheme="minorHAnsi"/>
                <w:b/>
              </w:rPr>
            </w:pPr>
            <w:r w:rsidRPr="007A7DB7">
              <w:rPr>
                <w:rFonts w:cstheme="minorHAnsi"/>
                <w:b/>
              </w:rPr>
              <w:t>To r</w:t>
            </w:r>
            <w:r w:rsidR="000A1753" w:rsidRPr="007A7DB7">
              <w:rPr>
                <w:rFonts w:cstheme="minorHAnsi"/>
                <w:b/>
              </w:rPr>
              <w:t>ound numbers to the nearest 10, 100 and 1000</w:t>
            </w:r>
          </w:p>
        </w:tc>
        <w:tc>
          <w:tcPr>
            <w:tcW w:w="2575" w:type="dxa"/>
          </w:tcPr>
          <w:p w14:paraId="671FBC71" w14:textId="478D2B4B" w:rsidR="0038086A" w:rsidRDefault="000A1753" w:rsidP="005663A8">
            <w:pPr>
              <w:rPr>
                <w:sz w:val="18"/>
                <w:szCs w:val="18"/>
              </w:rPr>
            </w:pPr>
            <w:r w:rsidRPr="0038086A">
              <w:rPr>
                <w:sz w:val="18"/>
                <w:szCs w:val="18"/>
              </w:rPr>
              <w:t xml:space="preserve">Which multiples of 10/100/1,000 does the number lie between? </w:t>
            </w:r>
          </w:p>
          <w:p w14:paraId="476D56DC" w14:textId="3DE3CC41" w:rsidR="0038086A" w:rsidRDefault="000A1753" w:rsidP="005663A8">
            <w:pPr>
              <w:rPr>
                <w:sz w:val="18"/>
                <w:szCs w:val="18"/>
              </w:rPr>
            </w:pPr>
            <w:r w:rsidRPr="0038086A">
              <w:rPr>
                <w:sz w:val="18"/>
                <w:szCs w:val="18"/>
              </w:rPr>
              <w:t xml:space="preserve">Which multiple on the number line is the number closer to? </w:t>
            </w:r>
          </w:p>
          <w:p w14:paraId="371D3D43" w14:textId="14D8421F" w:rsidR="005663A8" w:rsidRPr="0038086A" w:rsidRDefault="000A1753" w:rsidP="005663A8">
            <w:pPr>
              <w:rPr>
                <w:sz w:val="18"/>
                <w:szCs w:val="18"/>
              </w:rPr>
            </w:pPr>
            <w:r w:rsidRPr="0038086A">
              <w:rPr>
                <w:sz w:val="18"/>
                <w:szCs w:val="18"/>
              </w:rPr>
              <w:t xml:space="preserve">What is the number rounded to the nearest </w:t>
            </w:r>
          </w:p>
          <w:p w14:paraId="22E18013" w14:textId="2CD05A96" w:rsidR="000A1753" w:rsidRPr="0038086A" w:rsidRDefault="000A1753" w:rsidP="005663A8">
            <w:pPr>
              <w:rPr>
                <w:sz w:val="18"/>
                <w:szCs w:val="18"/>
              </w:rPr>
            </w:pPr>
            <w:r w:rsidRPr="0038086A">
              <w:rPr>
                <w:sz w:val="18"/>
                <w:szCs w:val="18"/>
              </w:rPr>
              <w:t xml:space="preserve">10/100/1,000? </w:t>
            </w:r>
          </w:p>
          <w:p w14:paraId="1D6FD2E7" w14:textId="4FCBDD4B" w:rsidR="000A1753" w:rsidRPr="0038086A" w:rsidRDefault="000A1753" w:rsidP="000A1753">
            <w:pPr>
              <w:rPr>
                <w:sz w:val="18"/>
                <w:szCs w:val="18"/>
              </w:rPr>
            </w:pPr>
            <w:r w:rsidRPr="0038086A">
              <w:rPr>
                <w:sz w:val="18"/>
                <w:szCs w:val="18"/>
              </w:rPr>
              <w:t>Which place value column should you look at to round the number to the nearest 10/100/1,000?</w:t>
            </w:r>
          </w:p>
          <w:p w14:paraId="12933B7D" w14:textId="407E7E9B" w:rsidR="000A1753" w:rsidRPr="0038086A" w:rsidRDefault="000A1753" w:rsidP="000A1753">
            <w:pPr>
              <w:rPr>
                <w:sz w:val="18"/>
                <w:szCs w:val="18"/>
              </w:rPr>
            </w:pPr>
            <w:r w:rsidRPr="0038086A">
              <w:rPr>
                <w:sz w:val="18"/>
                <w:szCs w:val="18"/>
              </w:rPr>
              <w:t>What happens when a number is exactly halfway between two numbers on a number line?</w:t>
            </w:r>
          </w:p>
          <w:p w14:paraId="0EA3DFCD" w14:textId="77777777" w:rsidR="000A1753" w:rsidRPr="0038086A" w:rsidRDefault="000A1753" w:rsidP="006104A0">
            <w:pPr>
              <w:rPr>
                <w:sz w:val="18"/>
                <w:szCs w:val="18"/>
              </w:rPr>
            </w:pPr>
          </w:p>
        </w:tc>
        <w:tc>
          <w:tcPr>
            <w:tcW w:w="2574" w:type="dxa"/>
          </w:tcPr>
          <w:p w14:paraId="2E9DA6C2" w14:textId="77777777" w:rsidR="000A1753" w:rsidRPr="0038086A" w:rsidRDefault="000A1753" w:rsidP="000A1753">
            <w:pPr>
              <w:rPr>
                <w:sz w:val="18"/>
                <w:szCs w:val="18"/>
              </w:rPr>
            </w:pPr>
            <w:r w:rsidRPr="0038086A">
              <w:rPr>
                <w:sz w:val="18"/>
                <w:szCs w:val="18"/>
              </w:rPr>
              <w:t>The previous multiple of 10/100/1,000 is _____</w:t>
            </w:r>
          </w:p>
          <w:p w14:paraId="46791801" w14:textId="77777777" w:rsidR="0038086A" w:rsidRDefault="000A1753" w:rsidP="000A1753">
            <w:pPr>
              <w:rPr>
                <w:sz w:val="18"/>
                <w:szCs w:val="18"/>
              </w:rPr>
            </w:pPr>
            <w:r w:rsidRPr="0038086A">
              <w:rPr>
                <w:sz w:val="18"/>
                <w:szCs w:val="18"/>
              </w:rPr>
              <w:t xml:space="preserve">The next multiple of 10/100/1,000 is _______ </w:t>
            </w:r>
          </w:p>
          <w:p w14:paraId="091EA840" w14:textId="4DA4CDD4" w:rsidR="000A1753" w:rsidRPr="0038086A" w:rsidRDefault="000A1753" w:rsidP="000A1753">
            <w:pPr>
              <w:rPr>
                <w:sz w:val="18"/>
                <w:szCs w:val="18"/>
              </w:rPr>
            </w:pPr>
            <w:r w:rsidRPr="0038086A">
              <w:rPr>
                <w:sz w:val="18"/>
                <w:szCs w:val="18"/>
              </w:rPr>
              <w:t>____ is closer to ___than____</w:t>
            </w:r>
          </w:p>
          <w:p w14:paraId="62C01F5D" w14:textId="45476B48" w:rsidR="000A1753" w:rsidRPr="0038086A" w:rsidRDefault="000A1753" w:rsidP="000A1753">
            <w:pPr>
              <w:rPr>
                <w:sz w:val="18"/>
                <w:szCs w:val="18"/>
              </w:rPr>
            </w:pPr>
            <w:r w:rsidRPr="0038086A">
              <w:rPr>
                <w:sz w:val="18"/>
                <w:szCs w:val="18"/>
              </w:rPr>
              <w:t>____ rounded to the nearest 10/100/1,000 is ______</w:t>
            </w:r>
          </w:p>
          <w:p w14:paraId="3FCD6D27" w14:textId="77777777" w:rsidR="000A1753" w:rsidRPr="0038086A" w:rsidRDefault="000A1753" w:rsidP="006104A0">
            <w:pPr>
              <w:rPr>
                <w:sz w:val="18"/>
                <w:szCs w:val="18"/>
              </w:rPr>
            </w:pPr>
          </w:p>
        </w:tc>
        <w:tc>
          <w:tcPr>
            <w:tcW w:w="2574" w:type="dxa"/>
          </w:tcPr>
          <w:p w14:paraId="7B605243" w14:textId="77777777" w:rsidR="005663A8" w:rsidRPr="0038086A" w:rsidRDefault="005663A8" w:rsidP="005663A8">
            <w:pPr>
              <w:rPr>
                <w:rFonts w:cstheme="minorHAnsi"/>
                <w:sz w:val="18"/>
                <w:szCs w:val="18"/>
              </w:rPr>
            </w:pPr>
            <w:r w:rsidRPr="0038086A">
              <w:rPr>
                <w:rFonts w:cstheme="minorHAnsi"/>
                <w:sz w:val="18"/>
                <w:szCs w:val="18"/>
              </w:rPr>
              <w:t xml:space="preserve">Rounding rap </w:t>
            </w:r>
            <w:hyperlink r:id="rId15" w:history="1">
              <w:r w:rsidRPr="0038086A">
                <w:rPr>
                  <w:rStyle w:val="Hyperlink"/>
                  <w:rFonts w:cstheme="minorHAnsi"/>
                  <w:sz w:val="18"/>
                  <w:szCs w:val="18"/>
                </w:rPr>
                <w:t>https://www.youtube.com/watch?v=3afU6JQG15I</w:t>
              </w:r>
            </w:hyperlink>
            <w:r w:rsidRPr="0038086A">
              <w:rPr>
                <w:rFonts w:cstheme="minorHAnsi"/>
                <w:sz w:val="18"/>
                <w:szCs w:val="18"/>
              </w:rPr>
              <w:t xml:space="preserve"> </w:t>
            </w:r>
          </w:p>
          <w:p w14:paraId="46E1350E" w14:textId="58B823D5" w:rsidR="000A1753" w:rsidRPr="0038086A" w:rsidRDefault="000A1753" w:rsidP="005663A8">
            <w:pPr>
              <w:rPr>
                <w:rFonts w:cstheme="minorHAnsi"/>
                <w:b/>
                <w:sz w:val="18"/>
                <w:szCs w:val="18"/>
              </w:rPr>
            </w:pPr>
          </w:p>
        </w:tc>
        <w:tc>
          <w:tcPr>
            <w:tcW w:w="2575" w:type="dxa"/>
          </w:tcPr>
          <w:p w14:paraId="63199D3E" w14:textId="77777777" w:rsidR="0038086A" w:rsidRDefault="005663A8" w:rsidP="005663A8">
            <w:pPr>
              <w:rPr>
                <w:sz w:val="18"/>
                <w:szCs w:val="18"/>
              </w:rPr>
            </w:pPr>
            <w:r w:rsidRPr="0038086A">
              <w:rPr>
                <w:sz w:val="18"/>
                <w:szCs w:val="18"/>
              </w:rPr>
              <w:t xml:space="preserve">Children may not round to the correct degree of accuracy, for example rounding to the nearest 100 instead of the nearest 1,000 </w:t>
            </w:r>
          </w:p>
          <w:p w14:paraId="20BD36C3" w14:textId="77777777" w:rsidR="0038086A" w:rsidRDefault="005663A8" w:rsidP="005663A8">
            <w:pPr>
              <w:rPr>
                <w:sz w:val="18"/>
                <w:szCs w:val="18"/>
              </w:rPr>
            </w:pPr>
            <w:r w:rsidRPr="0038086A">
              <w:rPr>
                <w:sz w:val="18"/>
                <w:szCs w:val="18"/>
              </w:rPr>
              <w:t xml:space="preserve">Children may be confused by the language “round down”/”round up” and thus round 72,160 to 71,000 (or 71,160) when asked to round to the nearest 1,000 </w:t>
            </w:r>
          </w:p>
          <w:p w14:paraId="29F50F8E" w14:textId="187A23D4" w:rsidR="005663A8" w:rsidRPr="0038086A" w:rsidRDefault="005663A8" w:rsidP="005663A8">
            <w:pPr>
              <w:rPr>
                <w:sz w:val="18"/>
                <w:szCs w:val="18"/>
              </w:rPr>
            </w:pPr>
            <w:r w:rsidRPr="0038086A">
              <w:rPr>
                <w:sz w:val="18"/>
                <w:szCs w:val="18"/>
              </w:rPr>
              <w:t>Children may look at the thousands digit rather than the hundreds when rounding to the nearest 100</w:t>
            </w:r>
          </w:p>
          <w:p w14:paraId="48BD234A" w14:textId="77777777" w:rsidR="000A1753" w:rsidRPr="0038086A" w:rsidRDefault="000A1753" w:rsidP="006104A0">
            <w:pPr>
              <w:rPr>
                <w:sz w:val="18"/>
                <w:szCs w:val="18"/>
              </w:rPr>
            </w:pPr>
          </w:p>
        </w:tc>
      </w:tr>
      <w:tr w:rsidR="004F6B23" w:rsidRPr="00663815" w14:paraId="1CF2E167" w14:textId="77777777" w:rsidTr="00B770D4">
        <w:trPr>
          <w:trHeight w:val="90"/>
        </w:trPr>
        <w:tc>
          <w:tcPr>
            <w:tcW w:w="2574" w:type="dxa"/>
          </w:tcPr>
          <w:p w14:paraId="6A49BF4A" w14:textId="5D2F4E3D" w:rsidR="004F6B23" w:rsidRPr="007A7DB7" w:rsidRDefault="004F6B23" w:rsidP="004F6B23">
            <w:pPr>
              <w:rPr>
                <w:b/>
              </w:rPr>
            </w:pPr>
            <w:r w:rsidRPr="007A7DB7">
              <w:rPr>
                <w:rFonts w:cstheme="minorHAnsi"/>
                <w:b/>
              </w:rPr>
              <w:t>Round numbers within 100,000</w:t>
            </w:r>
          </w:p>
        </w:tc>
        <w:tc>
          <w:tcPr>
            <w:tcW w:w="2574" w:type="dxa"/>
          </w:tcPr>
          <w:p w14:paraId="2A3C5FA3" w14:textId="5ADC91D7" w:rsidR="004F6B23" w:rsidRPr="007A7DB7" w:rsidRDefault="004F6B23" w:rsidP="001E7604">
            <w:pPr>
              <w:rPr>
                <w:rFonts w:cstheme="minorHAnsi"/>
                <w:b/>
              </w:rPr>
            </w:pPr>
            <w:r w:rsidRPr="007A7DB7">
              <w:rPr>
                <w:rFonts w:cstheme="minorHAnsi"/>
                <w:b/>
              </w:rPr>
              <w:t>To round numbers within 100,000</w:t>
            </w:r>
            <w:bookmarkStart w:id="0" w:name="_GoBack"/>
            <w:bookmarkEnd w:id="0"/>
          </w:p>
        </w:tc>
        <w:tc>
          <w:tcPr>
            <w:tcW w:w="2575" w:type="dxa"/>
          </w:tcPr>
          <w:p w14:paraId="65B07E2B" w14:textId="29C3BDF0" w:rsidR="004F6B23" w:rsidRPr="0038086A" w:rsidRDefault="004F6B23" w:rsidP="004F6B23">
            <w:pPr>
              <w:rPr>
                <w:sz w:val="18"/>
                <w:szCs w:val="18"/>
              </w:rPr>
            </w:pPr>
            <w:r w:rsidRPr="0038086A">
              <w:rPr>
                <w:sz w:val="18"/>
                <w:szCs w:val="18"/>
              </w:rPr>
              <w:t xml:space="preserve">Which multiples of 10,000 does the number lie between? </w:t>
            </w:r>
          </w:p>
          <w:p w14:paraId="7A1CF103" w14:textId="1837A50E" w:rsidR="004F6B23" w:rsidRPr="0038086A" w:rsidRDefault="004F6B23" w:rsidP="004F6B23">
            <w:pPr>
              <w:rPr>
                <w:sz w:val="18"/>
                <w:szCs w:val="18"/>
              </w:rPr>
            </w:pPr>
            <w:r w:rsidRPr="0038086A">
              <w:rPr>
                <w:sz w:val="18"/>
                <w:szCs w:val="18"/>
              </w:rPr>
              <w:t xml:space="preserve">Which division on the number line is the number closer to? </w:t>
            </w:r>
          </w:p>
          <w:p w14:paraId="7A0F61DF" w14:textId="0085631B" w:rsidR="004F6B23" w:rsidRPr="0038086A" w:rsidRDefault="004F6B23" w:rsidP="004F6B23">
            <w:pPr>
              <w:rPr>
                <w:sz w:val="18"/>
                <w:szCs w:val="18"/>
              </w:rPr>
            </w:pPr>
            <w:r w:rsidRPr="0038086A">
              <w:rPr>
                <w:sz w:val="18"/>
                <w:szCs w:val="18"/>
              </w:rPr>
              <w:t xml:space="preserve">What is the number rounded to the nearest 10,000? </w:t>
            </w:r>
          </w:p>
          <w:p w14:paraId="6DAC8159" w14:textId="68EA532A" w:rsidR="004F6B23" w:rsidRPr="0038086A" w:rsidRDefault="004F6B23" w:rsidP="004F6B23">
            <w:pPr>
              <w:rPr>
                <w:sz w:val="18"/>
                <w:szCs w:val="18"/>
              </w:rPr>
            </w:pPr>
            <w:r w:rsidRPr="0038086A">
              <w:rPr>
                <w:sz w:val="18"/>
                <w:szCs w:val="18"/>
              </w:rPr>
              <w:t>Which place value column should you look at to round the number to the nearest 10/100/1,000/10,000?</w:t>
            </w:r>
          </w:p>
          <w:p w14:paraId="01F72065" w14:textId="65CC47C6" w:rsidR="004F6B23" w:rsidRPr="0038086A" w:rsidRDefault="004F6B23" w:rsidP="004F6B23">
            <w:pPr>
              <w:rPr>
                <w:sz w:val="18"/>
                <w:szCs w:val="18"/>
              </w:rPr>
            </w:pPr>
            <w:r w:rsidRPr="0038086A">
              <w:rPr>
                <w:sz w:val="18"/>
                <w:szCs w:val="18"/>
              </w:rPr>
              <w:t xml:space="preserve"> What happens if a number lies exactly halfway between two multiples of 10,000?</w:t>
            </w:r>
          </w:p>
          <w:p w14:paraId="692DBD50" w14:textId="77777777" w:rsidR="004F6B23" w:rsidRPr="0038086A" w:rsidRDefault="004F6B23" w:rsidP="005663A8">
            <w:pPr>
              <w:rPr>
                <w:sz w:val="18"/>
                <w:szCs w:val="18"/>
              </w:rPr>
            </w:pPr>
          </w:p>
        </w:tc>
        <w:tc>
          <w:tcPr>
            <w:tcW w:w="2574" w:type="dxa"/>
          </w:tcPr>
          <w:p w14:paraId="00D4D10E" w14:textId="77777777" w:rsidR="004F6B23" w:rsidRPr="0038086A" w:rsidRDefault="004F6B23" w:rsidP="004F6B23">
            <w:pPr>
              <w:rPr>
                <w:sz w:val="18"/>
                <w:szCs w:val="18"/>
              </w:rPr>
            </w:pPr>
            <w:r w:rsidRPr="0038086A">
              <w:rPr>
                <w:sz w:val="18"/>
                <w:szCs w:val="18"/>
              </w:rPr>
              <w:t>The previous multiple of 10,000 is______</w:t>
            </w:r>
          </w:p>
          <w:p w14:paraId="7276D2E8" w14:textId="5FEB943A" w:rsidR="004F6B23" w:rsidRPr="0038086A" w:rsidRDefault="004F6B23" w:rsidP="004F6B23">
            <w:pPr>
              <w:rPr>
                <w:sz w:val="18"/>
                <w:szCs w:val="18"/>
              </w:rPr>
            </w:pPr>
            <w:r w:rsidRPr="0038086A">
              <w:rPr>
                <w:sz w:val="18"/>
                <w:szCs w:val="18"/>
              </w:rPr>
              <w:t xml:space="preserve"> The next multiple of 10,000 is_____</w:t>
            </w:r>
          </w:p>
          <w:p w14:paraId="2AA7BD38" w14:textId="6BA27006" w:rsidR="004F6B23" w:rsidRPr="0038086A" w:rsidRDefault="004F6B23" w:rsidP="004F6B23">
            <w:pPr>
              <w:rPr>
                <w:sz w:val="18"/>
                <w:szCs w:val="18"/>
              </w:rPr>
            </w:pPr>
            <w:r w:rsidRPr="0038086A">
              <w:rPr>
                <w:sz w:val="18"/>
                <w:szCs w:val="18"/>
              </w:rPr>
              <w:t xml:space="preserve"> ____is closer to____ than____</w:t>
            </w:r>
          </w:p>
          <w:p w14:paraId="5885D84B" w14:textId="7EF05A7C" w:rsidR="004F6B23" w:rsidRPr="0038086A" w:rsidRDefault="0038086A" w:rsidP="004F6B23">
            <w:pPr>
              <w:rPr>
                <w:sz w:val="18"/>
                <w:szCs w:val="18"/>
              </w:rPr>
            </w:pPr>
            <w:r>
              <w:rPr>
                <w:sz w:val="18"/>
                <w:szCs w:val="18"/>
              </w:rPr>
              <w:t xml:space="preserve"> </w:t>
            </w:r>
            <w:r w:rsidR="004F6B23" w:rsidRPr="0038086A">
              <w:rPr>
                <w:sz w:val="18"/>
                <w:szCs w:val="18"/>
              </w:rPr>
              <w:t>____ rounded to the nearest 10,000 is ______</w:t>
            </w:r>
          </w:p>
          <w:p w14:paraId="1AC4A2BF" w14:textId="77777777" w:rsidR="004F6B23" w:rsidRPr="0038086A" w:rsidRDefault="004F6B23" w:rsidP="000A1753">
            <w:pPr>
              <w:rPr>
                <w:sz w:val="18"/>
                <w:szCs w:val="18"/>
              </w:rPr>
            </w:pPr>
          </w:p>
        </w:tc>
        <w:tc>
          <w:tcPr>
            <w:tcW w:w="2574" w:type="dxa"/>
          </w:tcPr>
          <w:p w14:paraId="04A43675" w14:textId="4F02B2B2" w:rsidR="004F6B23" w:rsidRPr="0038086A" w:rsidRDefault="007A7DB7" w:rsidP="005663A8">
            <w:pPr>
              <w:rPr>
                <w:rFonts w:cstheme="minorHAnsi"/>
                <w:sz w:val="18"/>
                <w:szCs w:val="18"/>
              </w:rPr>
            </w:pPr>
            <w:hyperlink r:id="rId16" w:history="1">
              <w:r w:rsidR="00667A7C" w:rsidRPr="00667A7C">
                <w:rPr>
                  <w:rStyle w:val="Hyperlink"/>
                  <w:rFonts w:cstheme="minorHAnsi"/>
                  <w:sz w:val="18"/>
                  <w:szCs w:val="18"/>
                </w:rPr>
                <w:t xml:space="preserve">Round the dice </w:t>
              </w:r>
            </w:hyperlink>
            <w:r w:rsidR="00667A7C">
              <w:rPr>
                <w:rFonts w:cstheme="minorHAnsi"/>
                <w:sz w:val="18"/>
                <w:szCs w:val="18"/>
              </w:rPr>
              <w:t xml:space="preserve"> </w:t>
            </w:r>
          </w:p>
        </w:tc>
        <w:tc>
          <w:tcPr>
            <w:tcW w:w="2575" w:type="dxa"/>
          </w:tcPr>
          <w:p w14:paraId="40426BBF" w14:textId="15EA99E7" w:rsidR="004F6B23" w:rsidRPr="0038086A" w:rsidRDefault="004F6B23" w:rsidP="004F6B23">
            <w:pPr>
              <w:rPr>
                <w:sz w:val="18"/>
                <w:szCs w:val="18"/>
              </w:rPr>
            </w:pPr>
            <w:r w:rsidRPr="0038086A">
              <w:rPr>
                <w:sz w:val="18"/>
                <w:szCs w:val="18"/>
              </w:rPr>
              <w:t>Children may not look at the correct column to make their decisions about rounding, for example rounding 24,555 to 30,000 to the nearest 10,000 as they have misapplied the rule “5 or more rounds up”.</w:t>
            </w:r>
          </w:p>
          <w:p w14:paraId="2AC9DB68" w14:textId="77777777" w:rsidR="004F6B23" w:rsidRPr="0038086A" w:rsidRDefault="004F6B23" w:rsidP="007A7DB7">
            <w:pPr>
              <w:rPr>
                <w:sz w:val="18"/>
                <w:szCs w:val="18"/>
              </w:rPr>
            </w:pPr>
          </w:p>
        </w:tc>
      </w:tr>
      <w:tr w:rsidR="005C2A8B" w:rsidRPr="00663815" w14:paraId="593845CC" w14:textId="77777777" w:rsidTr="00B770D4">
        <w:trPr>
          <w:trHeight w:val="90"/>
        </w:trPr>
        <w:tc>
          <w:tcPr>
            <w:tcW w:w="2574" w:type="dxa"/>
          </w:tcPr>
          <w:p w14:paraId="5DE60EAD" w14:textId="3DB3A182" w:rsidR="005C2A8B" w:rsidRPr="00C43626" w:rsidRDefault="005C2A8B" w:rsidP="004F6B23">
            <w:pPr>
              <w:rPr>
                <w:rFonts w:cstheme="minorHAnsi"/>
              </w:rPr>
            </w:pPr>
            <w:r>
              <w:t>Round within 1,000,000</w:t>
            </w:r>
          </w:p>
        </w:tc>
        <w:tc>
          <w:tcPr>
            <w:tcW w:w="2574" w:type="dxa"/>
          </w:tcPr>
          <w:p w14:paraId="5DCDFA6F" w14:textId="5CDD841F" w:rsidR="005C2A8B" w:rsidRPr="00C43626" w:rsidRDefault="00774DBD" w:rsidP="001E7604">
            <w:pPr>
              <w:rPr>
                <w:rFonts w:cstheme="minorHAnsi"/>
              </w:rPr>
            </w:pPr>
            <w:r w:rsidRPr="00C43626">
              <w:rPr>
                <w:rFonts w:cstheme="minorHAnsi"/>
              </w:rPr>
              <w:t>To round numbers within</w:t>
            </w:r>
            <w:r>
              <w:rPr>
                <w:rFonts w:cstheme="minorHAnsi"/>
              </w:rPr>
              <w:t xml:space="preserve"> </w:t>
            </w:r>
            <w:r>
              <w:t>1,000,000</w:t>
            </w:r>
          </w:p>
        </w:tc>
        <w:tc>
          <w:tcPr>
            <w:tcW w:w="2575" w:type="dxa"/>
          </w:tcPr>
          <w:p w14:paraId="0C8F179A" w14:textId="77777777" w:rsidR="00227D0F" w:rsidRPr="007A7DB7" w:rsidRDefault="00227D0F" w:rsidP="00227D0F">
            <w:pPr>
              <w:rPr>
                <w:sz w:val="18"/>
              </w:rPr>
            </w:pPr>
            <w:r w:rsidRPr="007A7DB7">
              <w:rPr>
                <w:sz w:val="18"/>
              </w:rPr>
              <w:t xml:space="preserve">Which multiples of 100,000 does the number lie between? </w:t>
            </w:r>
          </w:p>
          <w:p w14:paraId="1E098093" w14:textId="77777777" w:rsidR="00227D0F" w:rsidRPr="007A7DB7" w:rsidRDefault="00227D0F" w:rsidP="00227D0F">
            <w:pPr>
              <w:rPr>
                <w:sz w:val="18"/>
              </w:rPr>
            </w:pPr>
            <w:r w:rsidRPr="007A7DB7">
              <w:rPr>
                <w:sz w:val="18"/>
              </w:rPr>
              <w:t xml:space="preserve">How can you represent the rounding of this number on a number line? </w:t>
            </w:r>
          </w:p>
          <w:p w14:paraId="3A23B612" w14:textId="77777777" w:rsidR="00227D0F" w:rsidRPr="007A7DB7" w:rsidRDefault="00227D0F" w:rsidP="00227D0F">
            <w:pPr>
              <w:rPr>
                <w:sz w:val="18"/>
              </w:rPr>
            </w:pPr>
            <w:r w:rsidRPr="007A7DB7">
              <w:rPr>
                <w:sz w:val="18"/>
              </w:rPr>
              <w:t xml:space="preserve">Which division on the number line is the number closer to? </w:t>
            </w:r>
          </w:p>
          <w:p w14:paraId="010D8185" w14:textId="77777777" w:rsidR="00227D0F" w:rsidRPr="007A7DB7" w:rsidRDefault="00227D0F" w:rsidP="00227D0F">
            <w:pPr>
              <w:rPr>
                <w:sz w:val="18"/>
              </w:rPr>
            </w:pPr>
            <w:r w:rsidRPr="007A7DB7">
              <w:rPr>
                <w:sz w:val="18"/>
              </w:rPr>
              <w:t xml:space="preserve">What is the number rounded to the nearest 100,000? </w:t>
            </w:r>
          </w:p>
          <w:p w14:paraId="6E31872A" w14:textId="77777777" w:rsidR="00227D0F" w:rsidRPr="007A7DB7" w:rsidRDefault="00227D0F" w:rsidP="00227D0F">
            <w:pPr>
              <w:rPr>
                <w:sz w:val="18"/>
              </w:rPr>
            </w:pPr>
            <w:r w:rsidRPr="007A7DB7">
              <w:rPr>
                <w:sz w:val="18"/>
              </w:rPr>
              <w:t xml:space="preserve">What is the most appropriate way of rounding this number? </w:t>
            </w:r>
          </w:p>
          <w:p w14:paraId="420D4A44" w14:textId="56E01925" w:rsidR="005C2A8B" w:rsidRPr="007A7DB7" w:rsidRDefault="00227D0F" w:rsidP="00227D0F">
            <w:pPr>
              <w:rPr>
                <w:sz w:val="18"/>
                <w:szCs w:val="18"/>
              </w:rPr>
            </w:pPr>
            <w:r w:rsidRPr="007A7DB7">
              <w:rPr>
                <w:sz w:val="18"/>
              </w:rPr>
              <w:t>What place value column should you look at to round the number to the nearest 10/100/1,000/10,000/100,000?</w:t>
            </w:r>
          </w:p>
        </w:tc>
        <w:tc>
          <w:tcPr>
            <w:tcW w:w="2574" w:type="dxa"/>
          </w:tcPr>
          <w:p w14:paraId="71981FD4" w14:textId="08944B80" w:rsidR="00227D0F" w:rsidRPr="007A7DB7" w:rsidRDefault="00227D0F" w:rsidP="00227D0F">
            <w:pPr>
              <w:rPr>
                <w:sz w:val="18"/>
              </w:rPr>
            </w:pPr>
            <w:r w:rsidRPr="007A7DB7">
              <w:rPr>
                <w:sz w:val="18"/>
              </w:rPr>
              <w:t xml:space="preserve">The previous multiple of 100,000 is </w:t>
            </w:r>
            <w:r w:rsidR="007A7DB7">
              <w:rPr>
                <w:sz w:val="18"/>
              </w:rPr>
              <w:t>___.</w:t>
            </w:r>
          </w:p>
          <w:p w14:paraId="6E372881" w14:textId="6A724FB2" w:rsidR="00227D0F" w:rsidRPr="007A7DB7" w:rsidRDefault="00227D0F" w:rsidP="00227D0F">
            <w:pPr>
              <w:rPr>
                <w:sz w:val="18"/>
              </w:rPr>
            </w:pPr>
            <w:r w:rsidRPr="007A7DB7">
              <w:rPr>
                <w:sz w:val="18"/>
              </w:rPr>
              <w:t xml:space="preserve">The next multiple of 100,000 is </w:t>
            </w:r>
            <w:r w:rsidR="007A7DB7">
              <w:rPr>
                <w:sz w:val="18"/>
              </w:rPr>
              <w:t>___</w:t>
            </w:r>
            <w:r w:rsidR="007A7DB7">
              <w:rPr>
                <w:sz w:val="18"/>
              </w:rPr>
              <w:t xml:space="preserve">. </w:t>
            </w:r>
          </w:p>
          <w:p w14:paraId="6316F599" w14:textId="42D134BD" w:rsidR="00227D0F" w:rsidRPr="007A7DB7" w:rsidRDefault="007A7DB7" w:rsidP="00227D0F">
            <w:pPr>
              <w:rPr>
                <w:sz w:val="18"/>
              </w:rPr>
            </w:pPr>
            <w:r>
              <w:rPr>
                <w:sz w:val="18"/>
              </w:rPr>
              <w:t>___</w:t>
            </w:r>
            <w:r>
              <w:rPr>
                <w:sz w:val="18"/>
              </w:rPr>
              <w:t xml:space="preserve"> </w:t>
            </w:r>
            <w:r w:rsidR="00227D0F" w:rsidRPr="007A7DB7">
              <w:rPr>
                <w:sz w:val="18"/>
              </w:rPr>
              <w:t>is closer to</w:t>
            </w:r>
            <w:r>
              <w:rPr>
                <w:sz w:val="18"/>
              </w:rPr>
              <w:t xml:space="preserve"> ___</w:t>
            </w:r>
            <w:r w:rsidR="00227D0F" w:rsidRPr="007A7DB7">
              <w:rPr>
                <w:sz w:val="18"/>
              </w:rPr>
              <w:t xml:space="preserve"> than </w:t>
            </w:r>
            <w:r>
              <w:rPr>
                <w:sz w:val="18"/>
              </w:rPr>
              <w:t>___</w:t>
            </w:r>
            <w:r>
              <w:rPr>
                <w:sz w:val="18"/>
              </w:rPr>
              <w:t>.</w:t>
            </w:r>
          </w:p>
          <w:p w14:paraId="12E6F9A8" w14:textId="66BA26CB" w:rsidR="005C2A8B" w:rsidRPr="007A7DB7" w:rsidRDefault="007A7DB7" w:rsidP="00227D0F">
            <w:pPr>
              <w:rPr>
                <w:sz w:val="18"/>
                <w:szCs w:val="18"/>
              </w:rPr>
            </w:pPr>
            <w:r>
              <w:rPr>
                <w:sz w:val="18"/>
              </w:rPr>
              <w:t>___</w:t>
            </w:r>
            <w:r w:rsidR="00227D0F" w:rsidRPr="007A7DB7">
              <w:rPr>
                <w:sz w:val="18"/>
              </w:rPr>
              <w:t>rounded to the nearest 100,000 is</w:t>
            </w:r>
            <w:r>
              <w:rPr>
                <w:sz w:val="18"/>
              </w:rPr>
              <w:t>___</w:t>
            </w:r>
            <w:r>
              <w:rPr>
                <w:sz w:val="18"/>
              </w:rPr>
              <w:t xml:space="preserve">. </w:t>
            </w:r>
          </w:p>
        </w:tc>
        <w:tc>
          <w:tcPr>
            <w:tcW w:w="2574" w:type="dxa"/>
          </w:tcPr>
          <w:p w14:paraId="42046B89" w14:textId="77777777" w:rsidR="005C2A8B" w:rsidRPr="007A7DB7" w:rsidRDefault="005C2A8B" w:rsidP="005663A8">
            <w:pPr>
              <w:rPr>
                <w:sz w:val="18"/>
              </w:rPr>
            </w:pPr>
          </w:p>
        </w:tc>
        <w:tc>
          <w:tcPr>
            <w:tcW w:w="2575" w:type="dxa"/>
          </w:tcPr>
          <w:p w14:paraId="0ABACA71" w14:textId="55952105" w:rsidR="00227D0F" w:rsidRPr="007A7DB7" w:rsidRDefault="00227D0F" w:rsidP="00227D0F">
            <w:pPr>
              <w:rPr>
                <w:sz w:val="18"/>
              </w:rPr>
            </w:pPr>
            <w:r w:rsidRPr="007A7DB7">
              <w:rPr>
                <w:sz w:val="18"/>
              </w:rPr>
              <w:t>Children may be confused by the l</w:t>
            </w:r>
            <w:r w:rsidR="007A7DB7">
              <w:rPr>
                <w:sz w:val="18"/>
              </w:rPr>
              <w:t xml:space="preserve">anguage “round down”/ “round up”. </w:t>
            </w:r>
            <w:r w:rsidRPr="007A7DB7">
              <w:rPr>
                <w:sz w:val="18"/>
              </w:rPr>
              <w:t xml:space="preserve"> </w:t>
            </w:r>
          </w:p>
          <w:p w14:paraId="3E9E47E1" w14:textId="6637EE38" w:rsidR="005C2A8B" w:rsidRPr="007A7DB7" w:rsidRDefault="00227D0F" w:rsidP="00227D0F">
            <w:pPr>
              <w:rPr>
                <w:sz w:val="18"/>
                <w:szCs w:val="18"/>
              </w:rPr>
            </w:pPr>
            <w:r w:rsidRPr="007A7DB7">
              <w:rPr>
                <w:sz w:val="18"/>
              </w:rPr>
              <w:t>Children may not round to the required degree of accuracy, for example misreading “round to the nearest 100,000” as “round to the nearest 100”.</w:t>
            </w:r>
          </w:p>
        </w:tc>
      </w:tr>
      <w:tr w:rsidR="00C8074C" w:rsidRPr="00663815" w14:paraId="5D208C7C" w14:textId="77777777" w:rsidTr="00C8074C">
        <w:tc>
          <w:tcPr>
            <w:tcW w:w="15446" w:type="dxa"/>
            <w:gridSpan w:val="6"/>
            <w:shd w:val="clear" w:color="auto" w:fill="BDD6EE" w:themeFill="accent1" w:themeFillTint="66"/>
          </w:tcPr>
          <w:p w14:paraId="76816585" w14:textId="77777777" w:rsidR="00C8074C" w:rsidRPr="00663815" w:rsidRDefault="00C8074C" w:rsidP="001E7604">
            <w:pPr>
              <w:rPr>
                <w:rFonts w:cstheme="minorHAnsi"/>
                <w:b/>
                <w:sz w:val="28"/>
                <w:szCs w:val="28"/>
              </w:rPr>
            </w:pPr>
          </w:p>
        </w:tc>
      </w:tr>
    </w:tbl>
    <w:p w14:paraId="44BA63E9" w14:textId="77777777" w:rsidR="00C70684" w:rsidRDefault="00C70684">
      <w:pPr>
        <w:rPr>
          <w:rFonts w:cstheme="minorHAnsi"/>
        </w:rPr>
      </w:pPr>
    </w:p>
    <w:tbl>
      <w:tblPr>
        <w:tblStyle w:val="TableGrid"/>
        <w:tblW w:w="15446" w:type="dxa"/>
        <w:tblLayout w:type="fixed"/>
        <w:tblLook w:val="04A0" w:firstRow="1" w:lastRow="0" w:firstColumn="1" w:lastColumn="0" w:noHBand="0" w:noVBand="1"/>
      </w:tblPr>
      <w:tblGrid>
        <w:gridCol w:w="5240"/>
        <w:gridCol w:w="10206"/>
      </w:tblGrid>
      <w:tr w:rsidR="00C8074C" w:rsidRPr="0026283E" w14:paraId="62FBADC2" w14:textId="77777777" w:rsidTr="007B49E7">
        <w:trPr>
          <w:trHeight w:val="547"/>
        </w:trPr>
        <w:tc>
          <w:tcPr>
            <w:tcW w:w="5240" w:type="dxa"/>
          </w:tcPr>
          <w:p w14:paraId="3D97CCF1" w14:textId="77777777" w:rsidR="00C8074C" w:rsidRPr="0026283E" w:rsidRDefault="00C8074C" w:rsidP="007B49E7">
            <w:pPr>
              <w:rPr>
                <w:rFonts w:cstheme="minorHAnsi"/>
              </w:rPr>
            </w:pPr>
            <w:r>
              <w:rPr>
                <w:rFonts w:cstheme="minorHAnsi"/>
                <w:b/>
                <w:sz w:val="28"/>
              </w:rPr>
              <w:t>Post</w:t>
            </w:r>
            <w:r w:rsidRPr="00377A3F">
              <w:rPr>
                <w:rFonts w:cstheme="minorHAnsi"/>
                <w:b/>
                <w:sz w:val="28"/>
              </w:rPr>
              <w:t>-assessment:</w:t>
            </w:r>
          </w:p>
        </w:tc>
        <w:tc>
          <w:tcPr>
            <w:tcW w:w="10206" w:type="dxa"/>
          </w:tcPr>
          <w:p w14:paraId="039E1797" w14:textId="77777777" w:rsidR="00C8074C" w:rsidRPr="0026283E" w:rsidRDefault="00C8074C" w:rsidP="007B49E7">
            <w:pPr>
              <w:rPr>
                <w:rFonts w:cstheme="minorHAnsi"/>
              </w:rPr>
            </w:pPr>
          </w:p>
        </w:tc>
      </w:tr>
    </w:tbl>
    <w:p w14:paraId="6C45C444" w14:textId="77777777" w:rsidR="00C8074C" w:rsidRPr="00663815" w:rsidRDefault="00C8074C">
      <w:pPr>
        <w:rPr>
          <w:rFonts w:cstheme="minorHAnsi"/>
        </w:rPr>
      </w:pPr>
    </w:p>
    <w:sectPr w:rsidR="00C8074C" w:rsidRPr="00663815" w:rsidSect="00C8074C">
      <w:type w:val="continuous"/>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C02B6" w14:textId="77777777" w:rsidR="00774DBD" w:rsidRDefault="00774DBD" w:rsidP="003F6293">
      <w:pPr>
        <w:spacing w:after="0" w:line="240" w:lineRule="auto"/>
      </w:pPr>
      <w:r>
        <w:separator/>
      </w:r>
    </w:p>
  </w:endnote>
  <w:endnote w:type="continuationSeparator" w:id="0">
    <w:p w14:paraId="5BD8AA89" w14:textId="77777777" w:rsidR="00774DBD" w:rsidRDefault="00774DBD" w:rsidP="003F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D298D" w14:textId="77777777" w:rsidR="00774DBD" w:rsidRDefault="00774DBD" w:rsidP="003F6293">
      <w:pPr>
        <w:spacing w:after="0" w:line="240" w:lineRule="auto"/>
      </w:pPr>
      <w:r>
        <w:separator/>
      </w:r>
    </w:p>
  </w:footnote>
  <w:footnote w:type="continuationSeparator" w:id="0">
    <w:p w14:paraId="6795E62B" w14:textId="77777777" w:rsidR="00774DBD" w:rsidRDefault="00774DBD" w:rsidP="003F6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D9693" w14:textId="77777777" w:rsidR="00774DBD" w:rsidRPr="003F6293" w:rsidRDefault="00774DBD" w:rsidP="003F6293">
    <w:pPr>
      <w:pStyle w:val="Header"/>
      <w:jc w:val="center"/>
      <w:rPr>
        <w:b/>
        <w:sz w:val="40"/>
        <w:szCs w:val="40"/>
      </w:rPr>
    </w:pPr>
    <w:r w:rsidRPr="00B54C16">
      <w:rPr>
        <w:b/>
        <w:noProof/>
        <w:sz w:val="40"/>
        <w:szCs w:val="40"/>
        <w:lang w:eastAsia="en-GB"/>
      </w:rPr>
      <w:drawing>
        <wp:anchor distT="0" distB="0" distL="114300" distR="114300" simplePos="0" relativeHeight="251659264" behindDoc="0" locked="0" layoutInCell="1" allowOverlap="1" wp14:anchorId="11846DC9" wp14:editId="20747A7C">
          <wp:simplePos x="0" y="0"/>
          <wp:positionH relativeFrom="column">
            <wp:posOffset>7658100</wp:posOffset>
          </wp:positionH>
          <wp:positionV relativeFrom="paragraph">
            <wp:posOffset>-160020</wp:posOffset>
          </wp:positionV>
          <wp:extent cx="2105025" cy="513715"/>
          <wp:effectExtent l="0" t="0" r="952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P_Colour_Transpar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025" cy="513715"/>
                  </a:xfrm>
                  <a:prstGeom prst="rect">
                    <a:avLst/>
                  </a:prstGeom>
                </pic:spPr>
              </pic:pic>
            </a:graphicData>
          </a:graphic>
          <wp14:sizeRelH relativeFrom="page">
            <wp14:pctWidth>0</wp14:pctWidth>
          </wp14:sizeRelH>
          <wp14:sizeRelV relativeFrom="page">
            <wp14:pctHeight>0</wp14:pctHeight>
          </wp14:sizeRelV>
        </wp:anchor>
      </w:drawing>
    </w:r>
    <w:r w:rsidRPr="00B54C16">
      <w:rPr>
        <w:b/>
        <w:sz w:val="40"/>
        <w:szCs w:val="40"/>
      </w:rPr>
      <w:t>MATHS MEDIUM TERM PLANNING</w:t>
    </w:r>
  </w:p>
  <w:p w14:paraId="69D63DF9" w14:textId="77777777" w:rsidR="00774DBD" w:rsidRDefault="00774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F0678E"/>
    <w:multiLevelType w:val="hybridMultilevel"/>
    <w:tmpl w:val="E04C5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C212CB9"/>
    <w:multiLevelType w:val="hybridMultilevel"/>
    <w:tmpl w:val="1B7491F2"/>
    <w:lvl w:ilvl="0" w:tplc="E354AFC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BCD"/>
    <w:rsid w:val="00065B43"/>
    <w:rsid w:val="000A1753"/>
    <w:rsid w:val="000C21F0"/>
    <w:rsid w:val="000D61D5"/>
    <w:rsid w:val="000F01CC"/>
    <w:rsid w:val="001216BB"/>
    <w:rsid w:val="00130136"/>
    <w:rsid w:val="001417F9"/>
    <w:rsid w:val="00154152"/>
    <w:rsid w:val="00187015"/>
    <w:rsid w:val="001929F2"/>
    <w:rsid w:val="001C2EE2"/>
    <w:rsid w:val="001C6B3F"/>
    <w:rsid w:val="001E25BE"/>
    <w:rsid w:val="001E7604"/>
    <w:rsid w:val="00227D0F"/>
    <w:rsid w:val="0026133D"/>
    <w:rsid w:val="00291F6A"/>
    <w:rsid w:val="002D3284"/>
    <w:rsid w:val="002D4286"/>
    <w:rsid w:val="002F0A96"/>
    <w:rsid w:val="00344960"/>
    <w:rsid w:val="0037721E"/>
    <w:rsid w:val="0038086A"/>
    <w:rsid w:val="003A3AF2"/>
    <w:rsid w:val="003C1D40"/>
    <w:rsid w:val="003D1A16"/>
    <w:rsid w:val="003F6293"/>
    <w:rsid w:val="004265B2"/>
    <w:rsid w:val="00484D04"/>
    <w:rsid w:val="004C1691"/>
    <w:rsid w:val="004C313D"/>
    <w:rsid w:val="004D1FD6"/>
    <w:rsid w:val="004F2834"/>
    <w:rsid w:val="004F6B23"/>
    <w:rsid w:val="005075B1"/>
    <w:rsid w:val="0053690F"/>
    <w:rsid w:val="00554D7A"/>
    <w:rsid w:val="005603A6"/>
    <w:rsid w:val="00564779"/>
    <w:rsid w:val="005663A8"/>
    <w:rsid w:val="005958A2"/>
    <w:rsid w:val="005A1EC5"/>
    <w:rsid w:val="005C2A8B"/>
    <w:rsid w:val="006104A0"/>
    <w:rsid w:val="00616438"/>
    <w:rsid w:val="006521EE"/>
    <w:rsid w:val="00663815"/>
    <w:rsid w:val="00667A7C"/>
    <w:rsid w:val="006B78F9"/>
    <w:rsid w:val="00730385"/>
    <w:rsid w:val="00732940"/>
    <w:rsid w:val="007401CB"/>
    <w:rsid w:val="00740B73"/>
    <w:rsid w:val="007419D7"/>
    <w:rsid w:val="007555CB"/>
    <w:rsid w:val="00774DBD"/>
    <w:rsid w:val="00782D9F"/>
    <w:rsid w:val="007A7DB7"/>
    <w:rsid w:val="007B49E7"/>
    <w:rsid w:val="007C13E6"/>
    <w:rsid w:val="007C6315"/>
    <w:rsid w:val="007C67A6"/>
    <w:rsid w:val="0080289A"/>
    <w:rsid w:val="00816D0D"/>
    <w:rsid w:val="00824CC8"/>
    <w:rsid w:val="00851D08"/>
    <w:rsid w:val="008903FF"/>
    <w:rsid w:val="008A5FC1"/>
    <w:rsid w:val="008C6D0C"/>
    <w:rsid w:val="00917859"/>
    <w:rsid w:val="009306FC"/>
    <w:rsid w:val="009500B2"/>
    <w:rsid w:val="009574F3"/>
    <w:rsid w:val="009A3E99"/>
    <w:rsid w:val="009D51B7"/>
    <w:rsid w:val="00A31D77"/>
    <w:rsid w:val="00A321B7"/>
    <w:rsid w:val="00A500E0"/>
    <w:rsid w:val="00A57D58"/>
    <w:rsid w:val="00A74200"/>
    <w:rsid w:val="00A92CAC"/>
    <w:rsid w:val="00AB6DB1"/>
    <w:rsid w:val="00AF5467"/>
    <w:rsid w:val="00B0013E"/>
    <w:rsid w:val="00B56B9D"/>
    <w:rsid w:val="00B770D4"/>
    <w:rsid w:val="00B7752F"/>
    <w:rsid w:val="00BF4068"/>
    <w:rsid w:val="00C31C4C"/>
    <w:rsid w:val="00C43626"/>
    <w:rsid w:val="00C63A4F"/>
    <w:rsid w:val="00C70684"/>
    <w:rsid w:val="00C774E7"/>
    <w:rsid w:val="00C8074C"/>
    <w:rsid w:val="00CA0805"/>
    <w:rsid w:val="00CA4AC0"/>
    <w:rsid w:val="00CD183C"/>
    <w:rsid w:val="00D016F7"/>
    <w:rsid w:val="00D446D9"/>
    <w:rsid w:val="00D478E7"/>
    <w:rsid w:val="00D67694"/>
    <w:rsid w:val="00DC4BA8"/>
    <w:rsid w:val="00DF0AE7"/>
    <w:rsid w:val="00E32976"/>
    <w:rsid w:val="00E35BCD"/>
    <w:rsid w:val="00EF338A"/>
    <w:rsid w:val="00F207BE"/>
    <w:rsid w:val="00F21FDB"/>
    <w:rsid w:val="00F303BF"/>
    <w:rsid w:val="00FD0F3E"/>
    <w:rsid w:val="00FD1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D70B9"/>
  <w15:chartTrackingRefBased/>
  <w15:docId w15:val="{7A4B6205-543D-498D-8418-3947806F2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5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6D0C"/>
    <w:rPr>
      <w:color w:val="0563C1" w:themeColor="hyperlink"/>
      <w:u w:val="single"/>
    </w:rPr>
  </w:style>
  <w:style w:type="paragraph" w:customStyle="1" w:styleId="Pa20">
    <w:name w:val="Pa20"/>
    <w:basedOn w:val="Normal"/>
    <w:next w:val="Normal"/>
    <w:uiPriority w:val="99"/>
    <w:rsid w:val="00732940"/>
    <w:pPr>
      <w:autoSpaceDE w:val="0"/>
      <w:autoSpaceDN w:val="0"/>
      <w:adjustRightInd w:val="0"/>
      <w:spacing w:after="0" w:line="241" w:lineRule="atLeast"/>
    </w:pPr>
    <w:rPr>
      <w:rFonts w:ascii="Arial" w:hAnsi="Arial" w:cs="Arial"/>
      <w:sz w:val="24"/>
      <w:szCs w:val="24"/>
    </w:rPr>
  </w:style>
  <w:style w:type="character" w:styleId="FollowedHyperlink">
    <w:name w:val="FollowedHyperlink"/>
    <w:basedOn w:val="DefaultParagraphFont"/>
    <w:uiPriority w:val="99"/>
    <w:semiHidden/>
    <w:unhideWhenUsed/>
    <w:rsid w:val="007555CB"/>
    <w:rPr>
      <w:color w:val="954F72" w:themeColor="followedHyperlink"/>
      <w:u w:val="single"/>
    </w:rPr>
  </w:style>
  <w:style w:type="paragraph" w:styleId="ListParagraph">
    <w:name w:val="List Paragraph"/>
    <w:basedOn w:val="Normal"/>
    <w:uiPriority w:val="34"/>
    <w:qFormat/>
    <w:rsid w:val="001E25BE"/>
    <w:pPr>
      <w:ind w:left="720"/>
      <w:contextualSpacing/>
    </w:pPr>
  </w:style>
  <w:style w:type="paragraph" w:styleId="Header">
    <w:name w:val="header"/>
    <w:basedOn w:val="Normal"/>
    <w:link w:val="HeaderChar"/>
    <w:uiPriority w:val="99"/>
    <w:unhideWhenUsed/>
    <w:rsid w:val="003F6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293"/>
  </w:style>
  <w:style w:type="paragraph" w:styleId="Footer">
    <w:name w:val="footer"/>
    <w:basedOn w:val="Normal"/>
    <w:link w:val="FooterChar"/>
    <w:uiPriority w:val="99"/>
    <w:unhideWhenUsed/>
    <w:rsid w:val="003F6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8094">
      <w:bodyDiv w:val="1"/>
      <w:marLeft w:val="0"/>
      <w:marRight w:val="0"/>
      <w:marTop w:val="0"/>
      <w:marBottom w:val="0"/>
      <w:divBdr>
        <w:top w:val="none" w:sz="0" w:space="0" w:color="auto"/>
        <w:left w:val="none" w:sz="0" w:space="0" w:color="auto"/>
        <w:bottom w:val="none" w:sz="0" w:space="0" w:color="auto"/>
        <w:right w:val="none" w:sz="0" w:space="0" w:color="auto"/>
      </w:divBdr>
    </w:div>
    <w:div w:id="48379523">
      <w:bodyDiv w:val="1"/>
      <w:marLeft w:val="0"/>
      <w:marRight w:val="0"/>
      <w:marTop w:val="0"/>
      <w:marBottom w:val="0"/>
      <w:divBdr>
        <w:top w:val="none" w:sz="0" w:space="0" w:color="auto"/>
        <w:left w:val="none" w:sz="0" w:space="0" w:color="auto"/>
        <w:bottom w:val="none" w:sz="0" w:space="0" w:color="auto"/>
        <w:right w:val="none" w:sz="0" w:space="0" w:color="auto"/>
      </w:divBdr>
    </w:div>
    <w:div w:id="101340464">
      <w:bodyDiv w:val="1"/>
      <w:marLeft w:val="0"/>
      <w:marRight w:val="0"/>
      <w:marTop w:val="0"/>
      <w:marBottom w:val="0"/>
      <w:divBdr>
        <w:top w:val="none" w:sz="0" w:space="0" w:color="auto"/>
        <w:left w:val="none" w:sz="0" w:space="0" w:color="auto"/>
        <w:bottom w:val="none" w:sz="0" w:space="0" w:color="auto"/>
        <w:right w:val="none" w:sz="0" w:space="0" w:color="auto"/>
      </w:divBdr>
    </w:div>
    <w:div w:id="169369081">
      <w:bodyDiv w:val="1"/>
      <w:marLeft w:val="0"/>
      <w:marRight w:val="0"/>
      <w:marTop w:val="0"/>
      <w:marBottom w:val="0"/>
      <w:divBdr>
        <w:top w:val="none" w:sz="0" w:space="0" w:color="auto"/>
        <w:left w:val="none" w:sz="0" w:space="0" w:color="auto"/>
        <w:bottom w:val="none" w:sz="0" w:space="0" w:color="auto"/>
        <w:right w:val="none" w:sz="0" w:space="0" w:color="auto"/>
      </w:divBdr>
    </w:div>
    <w:div w:id="187715756">
      <w:bodyDiv w:val="1"/>
      <w:marLeft w:val="0"/>
      <w:marRight w:val="0"/>
      <w:marTop w:val="0"/>
      <w:marBottom w:val="0"/>
      <w:divBdr>
        <w:top w:val="none" w:sz="0" w:space="0" w:color="auto"/>
        <w:left w:val="none" w:sz="0" w:space="0" w:color="auto"/>
        <w:bottom w:val="none" w:sz="0" w:space="0" w:color="auto"/>
        <w:right w:val="none" w:sz="0" w:space="0" w:color="auto"/>
      </w:divBdr>
    </w:div>
    <w:div w:id="330790240">
      <w:bodyDiv w:val="1"/>
      <w:marLeft w:val="0"/>
      <w:marRight w:val="0"/>
      <w:marTop w:val="0"/>
      <w:marBottom w:val="0"/>
      <w:divBdr>
        <w:top w:val="none" w:sz="0" w:space="0" w:color="auto"/>
        <w:left w:val="none" w:sz="0" w:space="0" w:color="auto"/>
        <w:bottom w:val="none" w:sz="0" w:space="0" w:color="auto"/>
        <w:right w:val="none" w:sz="0" w:space="0" w:color="auto"/>
      </w:divBdr>
    </w:div>
    <w:div w:id="347608764">
      <w:bodyDiv w:val="1"/>
      <w:marLeft w:val="0"/>
      <w:marRight w:val="0"/>
      <w:marTop w:val="0"/>
      <w:marBottom w:val="0"/>
      <w:divBdr>
        <w:top w:val="none" w:sz="0" w:space="0" w:color="auto"/>
        <w:left w:val="none" w:sz="0" w:space="0" w:color="auto"/>
        <w:bottom w:val="none" w:sz="0" w:space="0" w:color="auto"/>
        <w:right w:val="none" w:sz="0" w:space="0" w:color="auto"/>
      </w:divBdr>
    </w:div>
    <w:div w:id="369689358">
      <w:bodyDiv w:val="1"/>
      <w:marLeft w:val="0"/>
      <w:marRight w:val="0"/>
      <w:marTop w:val="0"/>
      <w:marBottom w:val="0"/>
      <w:divBdr>
        <w:top w:val="none" w:sz="0" w:space="0" w:color="auto"/>
        <w:left w:val="none" w:sz="0" w:space="0" w:color="auto"/>
        <w:bottom w:val="none" w:sz="0" w:space="0" w:color="auto"/>
        <w:right w:val="none" w:sz="0" w:space="0" w:color="auto"/>
      </w:divBdr>
    </w:div>
    <w:div w:id="453982214">
      <w:bodyDiv w:val="1"/>
      <w:marLeft w:val="0"/>
      <w:marRight w:val="0"/>
      <w:marTop w:val="0"/>
      <w:marBottom w:val="0"/>
      <w:divBdr>
        <w:top w:val="none" w:sz="0" w:space="0" w:color="auto"/>
        <w:left w:val="none" w:sz="0" w:space="0" w:color="auto"/>
        <w:bottom w:val="none" w:sz="0" w:space="0" w:color="auto"/>
        <w:right w:val="none" w:sz="0" w:space="0" w:color="auto"/>
      </w:divBdr>
    </w:div>
    <w:div w:id="454836113">
      <w:bodyDiv w:val="1"/>
      <w:marLeft w:val="0"/>
      <w:marRight w:val="0"/>
      <w:marTop w:val="0"/>
      <w:marBottom w:val="0"/>
      <w:divBdr>
        <w:top w:val="none" w:sz="0" w:space="0" w:color="auto"/>
        <w:left w:val="none" w:sz="0" w:space="0" w:color="auto"/>
        <w:bottom w:val="none" w:sz="0" w:space="0" w:color="auto"/>
        <w:right w:val="none" w:sz="0" w:space="0" w:color="auto"/>
      </w:divBdr>
    </w:div>
    <w:div w:id="495924822">
      <w:bodyDiv w:val="1"/>
      <w:marLeft w:val="0"/>
      <w:marRight w:val="0"/>
      <w:marTop w:val="0"/>
      <w:marBottom w:val="0"/>
      <w:divBdr>
        <w:top w:val="none" w:sz="0" w:space="0" w:color="auto"/>
        <w:left w:val="none" w:sz="0" w:space="0" w:color="auto"/>
        <w:bottom w:val="none" w:sz="0" w:space="0" w:color="auto"/>
        <w:right w:val="none" w:sz="0" w:space="0" w:color="auto"/>
      </w:divBdr>
    </w:div>
    <w:div w:id="505287286">
      <w:bodyDiv w:val="1"/>
      <w:marLeft w:val="0"/>
      <w:marRight w:val="0"/>
      <w:marTop w:val="0"/>
      <w:marBottom w:val="0"/>
      <w:divBdr>
        <w:top w:val="none" w:sz="0" w:space="0" w:color="auto"/>
        <w:left w:val="none" w:sz="0" w:space="0" w:color="auto"/>
        <w:bottom w:val="none" w:sz="0" w:space="0" w:color="auto"/>
        <w:right w:val="none" w:sz="0" w:space="0" w:color="auto"/>
      </w:divBdr>
    </w:div>
    <w:div w:id="516576692">
      <w:bodyDiv w:val="1"/>
      <w:marLeft w:val="0"/>
      <w:marRight w:val="0"/>
      <w:marTop w:val="0"/>
      <w:marBottom w:val="0"/>
      <w:divBdr>
        <w:top w:val="none" w:sz="0" w:space="0" w:color="auto"/>
        <w:left w:val="none" w:sz="0" w:space="0" w:color="auto"/>
        <w:bottom w:val="none" w:sz="0" w:space="0" w:color="auto"/>
        <w:right w:val="none" w:sz="0" w:space="0" w:color="auto"/>
      </w:divBdr>
    </w:div>
    <w:div w:id="545876415">
      <w:bodyDiv w:val="1"/>
      <w:marLeft w:val="0"/>
      <w:marRight w:val="0"/>
      <w:marTop w:val="0"/>
      <w:marBottom w:val="0"/>
      <w:divBdr>
        <w:top w:val="none" w:sz="0" w:space="0" w:color="auto"/>
        <w:left w:val="none" w:sz="0" w:space="0" w:color="auto"/>
        <w:bottom w:val="none" w:sz="0" w:space="0" w:color="auto"/>
        <w:right w:val="none" w:sz="0" w:space="0" w:color="auto"/>
      </w:divBdr>
    </w:div>
    <w:div w:id="556205204">
      <w:bodyDiv w:val="1"/>
      <w:marLeft w:val="0"/>
      <w:marRight w:val="0"/>
      <w:marTop w:val="0"/>
      <w:marBottom w:val="0"/>
      <w:divBdr>
        <w:top w:val="none" w:sz="0" w:space="0" w:color="auto"/>
        <w:left w:val="none" w:sz="0" w:space="0" w:color="auto"/>
        <w:bottom w:val="none" w:sz="0" w:space="0" w:color="auto"/>
        <w:right w:val="none" w:sz="0" w:space="0" w:color="auto"/>
      </w:divBdr>
    </w:div>
    <w:div w:id="559022210">
      <w:bodyDiv w:val="1"/>
      <w:marLeft w:val="0"/>
      <w:marRight w:val="0"/>
      <w:marTop w:val="0"/>
      <w:marBottom w:val="0"/>
      <w:divBdr>
        <w:top w:val="none" w:sz="0" w:space="0" w:color="auto"/>
        <w:left w:val="none" w:sz="0" w:space="0" w:color="auto"/>
        <w:bottom w:val="none" w:sz="0" w:space="0" w:color="auto"/>
        <w:right w:val="none" w:sz="0" w:space="0" w:color="auto"/>
      </w:divBdr>
    </w:div>
    <w:div w:id="673261625">
      <w:bodyDiv w:val="1"/>
      <w:marLeft w:val="0"/>
      <w:marRight w:val="0"/>
      <w:marTop w:val="0"/>
      <w:marBottom w:val="0"/>
      <w:divBdr>
        <w:top w:val="none" w:sz="0" w:space="0" w:color="auto"/>
        <w:left w:val="none" w:sz="0" w:space="0" w:color="auto"/>
        <w:bottom w:val="none" w:sz="0" w:space="0" w:color="auto"/>
        <w:right w:val="none" w:sz="0" w:space="0" w:color="auto"/>
      </w:divBdr>
    </w:div>
    <w:div w:id="682249687">
      <w:bodyDiv w:val="1"/>
      <w:marLeft w:val="0"/>
      <w:marRight w:val="0"/>
      <w:marTop w:val="0"/>
      <w:marBottom w:val="0"/>
      <w:divBdr>
        <w:top w:val="none" w:sz="0" w:space="0" w:color="auto"/>
        <w:left w:val="none" w:sz="0" w:space="0" w:color="auto"/>
        <w:bottom w:val="none" w:sz="0" w:space="0" w:color="auto"/>
        <w:right w:val="none" w:sz="0" w:space="0" w:color="auto"/>
      </w:divBdr>
    </w:div>
    <w:div w:id="703481886">
      <w:bodyDiv w:val="1"/>
      <w:marLeft w:val="0"/>
      <w:marRight w:val="0"/>
      <w:marTop w:val="0"/>
      <w:marBottom w:val="0"/>
      <w:divBdr>
        <w:top w:val="none" w:sz="0" w:space="0" w:color="auto"/>
        <w:left w:val="none" w:sz="0" w:space="0" w:color="auto"/>
        <w:bottom w:val="none" w:sz="0" w:space="0" w:color="auto"/>
        <w:right w:val="none" w:sz="0" w:space="0" w:color="auto"/>
      </w:divBdr>
    </w:div>
    <w:div w:id="712118227">
      <w:bodyDiv w:val="1"/>
      <w:marLeft w:val="0"/>
      <w:marRight w:val="0"/>
      <w:marTop w:val="0"/>
      <w:marBottom w:val="0"/>
      <w:divBdr>
        <w:top w:val="none" w:sz="0" w:space="0" w:color="auto"/>
        <w:left w:val="none" w:sz="0" w:space="0" w:color="auto"/>
        <w:bottom w:val="none" w:sz="0" w:space="0" w:color="auto"/>
        <w:right w:val="none" w:sz="0" w:space="0" w:color="auto"/>
      </w:divBdr>
    </w:div>
    <w:div w:id="731581978">
      <w:bodyDiv w:val="1"/>
      <w:marLeft w:val="0"/>
      <w:marRight w:val="0"/>
      <w:marTop w:val="0"/>
      <w:marBottom w:val="0"/>
      <w:divBdr>
        <w:top w:val="none" w:sz="0" w:space="0" w:color="auto"/>
        <w:left w:val="none" w:sz="0" w:space="0" w:color="auto"/>
        <w:bottom w:val="none" w:sz="0" w:space="0" w:color="auto"/>
        <w:right w:val="none" w:sz="0" w:space="0" w:color="auto"/>
      </w:divBdr>
    </w:div>
    <w:div w:id="733818272">
      <w:bodyDiv w:val="1"/>
      <w:marLeft w:val="0"/>
      <w:marRight w:val="0"/>
      <w:marTop w:val="0"/>
      <w:marBottom w:val="0"/>
      <w:divBdr>
        <w:top w:val="none" w:sz="0" w:space="0" w:color="auto"/>
        <w:left w:val="none" w:sz="0" w:space="0" w:color="auto"/>
        <w:bottom w:val="none" w:sz="0" w:space="0" w:color="auto"/>
        <w:right w:val="none" w:sz="0" w:space="0" w:color="auto"/>
      </w:divBdr>
    </w:div>
    <w:div w:id="816149664">
      <w:bodyDiv w:val="1"/>
      <w:marLeft w:val="0"/>
      <w:marRight w:val="0"/>
      <w:marTop w:val="0"/>
      <w:marBottom w:val="0"/>
      <w:divBdr>
        <w:top w:val="none" w:sz="0" w:space="0" w:color="auto"/>
        <w:left w:val="none" w:sz="0" w:space="0" w:color="auto"/>
        <w:bottom w:val="none" w:sz="0" w:space="0" w:color="auto"/>
        <w:right w:val="none" w:sz="0" w:space="0" w:color="auto"/>
      </w:divBdr>
    </w:div>
    <w:div w:id="860435511">
      <w:bodyDiv w:val="1"/>
      <w:marLeft w:val="0"/>
      <w:marRight w:val="0"/>
      <w:marTop w:val="0"/>
      <w:marBottom w:val="0"/>
      <w:divBdr>
        <w:top w:val="none" w:sz="0" w:space="0" w:color="auto"/>
        <w:left w:val="none" w:sz="0" w:space="0" w:color="auto"/>
        <w:bottom w:val="none" w:sz="0" w:space="0" w:color="auto"/>
        <w:right w:val="none" w:sz="0" w:space="0" w:color="auto"/>
      </w:divBdr>
    </w:div>
    <w:div w:id="974410657">
      <w:bodyDiv w:val="1"/>
      <w:marLeft w:val="0"/>
      <w:marRight w:val="0"/>
      <w:marTop w:val="0"/>
      <w:marBottom w:val="0"/>
      <w:divBdr>
        <w:top w:val="none" w:sz="0" w:space="0" w:color="auto"/>
        <w:left w:val="none" w:sz="0" w:space="0" w:color="auto"/>
        <w:bottom w:val="none" w:sz="0" w:space="0" w:color="auto"/>
        <w:right w:val="none" w:sz="0" w:space="0" w:color="auto"/>
      </w:divBdr>
    </w:div>
    <w:div w:id="976840143">
      <w:bodyDiv w:val="1"/>
      <w:marLeft w:val="0"/>
      <w:marRight w:val="0"/>
      <w:marTop w:val="0"/>
      <w:marBottom w:val="0"/>
      <w:divBdr>
        <w:top w:val="none" w:sz="0" w:space="0" w:color="auto"/>
        <w:left w:val="none" w:sz="0" w:space="0" w:color="auto"/>
        <w:bottom w:val="none" w:sz="0" w:space="0" w:color="auto"/>
        <w:right w:val="none" w:sz="0" w:space="0" w:color="auto"/>
      </w:divBdr>
    </w:div>
    <w:div w:id="1000547685">
      <w:bodyDiv w:val="1"/>
      <w:marLeft w:val="0"/>
      <w:marRight w:val="0"/>
      <w:marTop w:val="0"/>
      <w:marBottom w:val="0"/>
      <w:divBdr>
        <w:top w:val="none" w:sz="0" w:space="0" w:color="auto"/>
        <w:left w:val="none" w:sz="0" w:space="0" w:color="auto"/>
        <w:bottom w:val="none" w:sz="0" w:space="0" w:color="auto"/>
        <w:right w:val="none" w:sz="0" w:space="0" w:color="auto"/>
      </w:divBdr>
    </w:div>
    <w:div w:id="1020814523">
      <w:bodyDiv w:val="1"/>
      <w:marLeft w:val="0"/>
      <w:marRight w:val="0"/>
      <w:marTop w:val="0"/>
      <w:marBottom w:val="0"/>
      <w:divBdr>
        <w:top w:val="none" w:sz="0" w:space="0" w:color="auto"/>
        <w:left w:val="none" w:sz="0" w:space="0" w:color="auto"/>
        <w:bottom w:val="none" w:sz="0" w:space="0" w:color="auto"/>
        <w:right w:val="none" w:sz="0" w:space="0" w:color="auto"/>
      </w:divBdr>
    </w:div>
    <w:div w:id="1061294728">
      <w:bodyDiv w:val="1"/>
      <w:marLeft w:val="0"/>
      <w:marRight w:val="0"/>
      <w:marTop w:val="0"/>
      <w:marBottom w:val="0"/>
      <w:divBdr>
        <w:top w:val="none" w:sz="0" w:space="0" w:color="auto"/>
        <w:left w:val="none" w:sz="0" w:space="0" w:color="auto"/>
        <w:bottom w:val="none" w:sz="0" w:space="0" w:color="auto"/>
        <w:right w:val="none" w:sz="0" w:space="0" w:color="auto"/>
      </w:divBdr>
    </w:div>
    <w:div w:id="1066299610">
      <w:bodyDiv w:val="1"/>
      <w:marLeft w:val="0"/>
      <w:marRight w:val="0"/>
      <w:marTop w:val="0"/>
      <w:marBottom w:val="0"/>
      <w:divBdr>
        <w:top w:val="none" w:sz="0" w:space="0" w:color="auto"/>
        <w:left w:val="none" w:sz="0" w:space="0" w:color="auto"/>
        <w:bottom w:val="none" w:sz="0" w:space="0" w:color="auto"/>
        <w:right w:val="none" w:sz="0" w:space="0" w:color="auto"/>
      </w:divBdr>
    </w:div>
    <w:div w:id="1099375563">
      <w:bodyDiv w:val="1"/>
      <w:marLeft w:val="0"/>
      <w:marRight w:val="0"/>
      <w:marTop w:val="0"/>
      <w:marBottom w:val="0"/>
      <w:divBdr>
        <w:top w:val="none" w:sz="0" w:space="0" w:color="auto"/>
        <w:left w:val="none" w:sz="0" w:space="0" w:color="auto"/>
        <w:bottom w:val="none" w:sz="0" w:space="0" w:color="auto"/>
        <w:right w:val="none" w:sz="0" w:space="0" w:color="auto"/>
      </w:divBdr>
    </w:div>
    <w:div w:id="1145900913">
      <w:bodyDiv w:val="1"/>
      <w:marLeft w:val="0"/>
      <w:marRight w:val="0"/>
      <w:marTop w:val="0"/>
      <w:marBottom w:val="0"/>
      <w:divBdr>
        <w:top w:val="none" w:sz="0" w:space="0" w:color="auto"/>
        <w:left w:val="none" w:sz="0" w:space="0" w:color="auto"/>
        <w:bottom w:val="none" w:sz="0" w:space="0" w:color="auto"/>
        <w:right w:val="none" w:sz="0" w:space="0" w:color="auto"/>
      </w:divBdr>
    </w:div>
    <w:div w:id="1158764115">
      <w:bodyDiv w:val="1"/>
      <w:marLeft w:val="0"/>
      <w:marRight w:val="0"/>
      <w:marTop w:val="0"/>
      <w:marBottom w:val="0"/>
      <w:divBdr>
        <w:top w:val="none" w:sz="0" w:space="0" w:color="auto"/>
        <w:left w:val="none" w:sz="0" w:space="0" w:color="auto"/>
        <w:bottom w:val="none" w:sz="0" w:space="0" w:color="auto"/>
        <w:right w:val="none" w:sz="0" w:space="0" w:color="auto"/>
      </w:divBdr>
    </w:div>
    <w:div w:id="1249314692">
      <w:bodyDiv w:val="1"/>
      <w:marLeft w:val="0"/>
      <w:marRight w:val="0"/>
      <w:marTop w:val="0"/>
      <w:marBottom w:val="0"/>
      <w:divBdr>
        <w:top w:val="none" w:sz="0" w:space="0" w:color="auto"/>
        <w:left w:val="none" w:sz="0" w:space="0" w:color="auto"/>
        <w:bottom w:val="none" w:sz="0" w:space="0" w:color="auto"/>
        <w:right w:val="none" w:sz="0" w:space="0" w:color="auto"/>
      </w:divBdr>
    </w:div>
    <w:div w:id="1277832559">
      <w:bodyDiv w:val="1"/>
      <w:marLeft w:val="0"/>
      <w:marRight w:val="0"/>
      <w:marTop w:val="0"/>
      <w:marBottom w:val="0"/>
      <w:divBdr>
        <w:top w:val="none" w:sz="0" w:space="0" w:color="auto"/>
        <w:left w:val="none" w:sz="0" w:space="0" w:color="auto"/>
        <w:bottom w:val="none" w:sz="0" w:space="0" w:color="auto"/>
        <w:right w:val="none" w:sz="0" w:space="0" w:color="auto"/>
      </w:divBdr>
    </w:div>
    <w:div w:id="1302685882">
      <w:bodyDiv w:val="1"/>
      <w:marLeft w:val="0"/>
      <w:marRight w:val="0"/>
      <w:marTop w:val="0"/>
      <w:marBottom w:val="0"/>
      <w:divBdr>
        <w:top w:val="none" w:sz="0" w:space="0" w:color="auto"/>
        <w:left w:val="none" w:sz="0" w:space="0" w:color="auto"/>
        <w:bottom w:val="none" w:sz="0" w:space="0" w:color="auto"/>
        <w:right w:val="none" w:sz="0" w:space="0" w:color="auto"/>
      </w:divBdr>
    </w:div>
    <w:div w:id="1352024053">
      <w:bodyDiv w:val="1"/>
      <w:marLeft w:val="0"/>
      <w:marRight w:val="0"/>
      <w:marTop w:val="0"/>
      <w:marBottom w:val="0"/>
      <w:divBdr>
        <w:top w:val="none" w:sz="0" w:space="0" w:color="auto"/>
        <w:left w:val="none" w:sz="0" w:space="0" w:color="auto"/>
        <w:bottom w:val="none" w:sz="0" w:space="0" w:color="auto"/>
        <w:right w:val="none" w:sz="0" w:space="0" w:color="auto"/>
      </w:divBdr>
    </w:div>
    <w:div w:id="1393039625">
      <w:bodyDiv w:val="1"/>
      <w:marLeft w:val="0"/>
      <w:marRight w:val="0"/>
      <w:marTop w:val="0"/>
      <w:marBottom w:val="0"/>
      <w:divBdr>
        <w:top w:val="none" w:sz="0" w:space="0" w:color="auto"/>
        <w:left w:val="none" w:sz="0" w:space="0" w:color="auto"/>
        <w:bottom w:val="none" w:sz="0" w:space="0" w:color="auto"/>
        <w:right w:val="none" w:sz="0" w:space="0" w:color="auto"/>
      </w:divBdr>
    </w:div>
    <w:div w:id="1443723699">
      <w:bodyDiv w:val="1"/>
      <w:marLeft w:val="0"/>
      <w:marRight w:val="0"/>
      <w:marTop w:val="0"/>
      <w:marBottom w:val="0"/>
      <w:divBdr>
        <w:top w:val="none" w:sz="0" w:space="0" w:color="auto"/>
        <w:left w:val="none" w:sz="0" w:space="0" w:color="auto"/>
        <w:bottom w:val="none" w:sz="0" w:space="0" w:color="auto"/>
        <w:right w:val="none" w:sz="0" w:space="0" w:color="auto"/>
      </w:divBdr>
    </w:div>
    <w:div w:id="1554274765">
      <w:bodyDiv w:val="1"/>
      <w:marLeft w:val="0"/>
      <w:marRight w:val="0"/>
      <w:marTop w:val="0"/>
      <w:marBottom w:val="0"/>
      <w:divBdr>
        <w:top w:val="none" w:sz="0" w:space="0" w:color="auto"/>
        <w:left w:val="none" w:sz="0" w:space="0" w:color="auto"/>
        <w:bottom w:val="none" w:sz="0" w:space="0" w:color="auto"/>
        <w:right w:val="none" w:sz="0" w:space="0" w:color="auto"/>
      </w:divBdr>
    </w:div>
    <w:div w:id="1589654824">
      <w:bodyDiv w:val="1"/>
      <w:marLeft w:val="0"/>
      <w:marRight w:val="0"/>
      <w:marTop w:val="0"/>
      <w:marBottom w:val="0"/>
      <w:divBdr>
        <w:top w:val="none" w:sz="0" w:space="0" w:color="auto"/>
        <w:left w:val="none" w:sz="0" w:space="0" w:color="auto"/>
        <w:bottom w:val="none" w:sz="0" w:space="0" w:color="auto"/>
        <w:right w:val="none" w:sz="0" w:space="0" w:color="auto"/>
      </w:divBdr>
    </w:div>
    <w:div w:id="1596938562">
      <w:bodyDiv w:val="1"/>
      <w:marLeft w:val="0"/>
      <w:marRight w:val="0"/>
      <w:marTop w:val="0"/>
      <w:marBottom w:val="0"/>
      <w:divBdr>
        <w:top w:val="none" w:sz="0" w:space="0" w:color="auto"/>
        <w:left w:val="none" w:sz="0" w:space="0" w:color="auto"/>
        <w:bottom w:val="none" w:sz="0" w:space="0" w:color="auto"/>
        <w:right w:val="none" w:sz="0" w:space="0" w:color="auto"/>
      </w:divBdr>
    </w:div>
    <w:div w:id="1661228056">
      <w:bodyDiv w:val="1"/>
      <w:marLeft w:val="0"/>
      <w:marRight w:val="0"/>
      <w:marTop w:val="0"/>
      <w:marBottom w:val="0"/>
      <w:divBdr>
        <w:top w:val="none" w:sz="0" w:space="0" w:color="auto"/>
        <w:left w:val="none" w:sz="0" w:space="0" w:color="auto"/>
        <w:bottom w:val="none" w:sz="0" w:space="0" w:color="auto"/>
        <w:right w:val="none" w:sz="0" w:space="0" w:color="auto"/>
      </w:divBdr>
    </w:div>
    <w:div w:id="1682123302">
      <w:bodyDiv w:val="1"/>
      <w:marLeft w:val="0"/>
      <w:marRight w:val="0"/>
      <w:marTop w:val="0"/>
      <w:marBottom w:val="0"/>
      <w:divBdr>
        <w:top w:val="none" w:sz="0" w:space="0" w:color="auto"/>
        <w:left w:val="none" w:sz="0" w:space="0" w:color="auto"/>
        <w:bottom w:val="none" w:sz="0" w:space="0" w:color="auto"/>
        <w:right w:val="none" w:sz="0" w:space="0" w:color="auto"/>
      </w:divBdr>
    </w:div>
    <w:div w:id="1795518576">
      <w:bodyDiv w:val="1"/>
      <w:marLeft w:val="0"/>
      <w:marRight w:val="0"/>
      <w:marTop w:val="0"/>
      <w:marBottom w:val="0"/>
      <w:divBdr>
        <w:top w:val="none" w:sz="0" w:space="0" w:color="auto"/>
        <w:left w:val="none" w:sz="0" w:space="0" w:color="auto"/>
        <w:bottom w:val="none" w:sz="0" w:space="0" w:color="auto"/>
        <w:right w:val="none" w:sz="0" w:space="0" w:color="auto"/>
      </w:divBdr>
    </w:div>
    <w:div w:id="1803226849">
      <w:bodyDiv w:val="1"/>
      <w:marLeft w:val="0"/>
      <w:marRight w:val="0"/>
      <w:marTop w:val="0"/>
      <w:marBottom w:val="0"/>
      <w:divBdr>
        <w:top w:val="none" w:sz="0" w:space="0" w:color="auto"/>
        <w:left w:val="none" w:sz="0" w:space="0" w:color="auto"/>
        <w:bottom w:val="none" w:sz="0" w:space="0" w:color="auto"/>
        <w:right w:val="none" w:sz="0" w:space="0" w:color="auto"/>
      </w:divBdr>
    </w:div>
    <w:div w:id="1848977610">
      <w:bodyDiv w:val="1"/>
      <w:marLeft w:val="0"/>
      <w:marRight w:val="0"/>
      <w:marTop w:val="0"/>
      <w:marBottom w:val="0"/>
      <w:divBdr>
        <w:top w:val="none" w:sz="0" w:space="0" w:color="auto"/>
        <w:left w:val="none" w:sz="0" w:space="0" w:color="auto"/>
        <w:bottom w:val="none" w:sz="0" w:space="0" w:color="auto"/>
        <w:right w:val="none" w:sz="0" w:space="0" w:color="auto"/>
      </w:divBdr>
    </w:div>
    <w:div w:id="1868981761">
      <w:bodyDiv w:val="1"/>
      <w:marLeft w:val="0"/>
      <w:marRight w:val="0"/>
      <w:marTop w:val="0"/>
      <w:marBottom w:val="0"/>
      <w:divBdr>
        <w:top w:val="none" w:sz="0" w:space="0" w:color="auto"/>
        <w:left w:val="none" w:sz="0" w:space="0" w:color="auto"/>
        <w:bottom w:val="none" w:sz="0" w:space="0" w:color="auto"/>
        <w:right w:val="none" w:sz="0" w:space="0" w:color="auto"/>
      </w:divBdr>
    </w:div>
    <w:div w:id="1874413896">
      <w:bodyDiv w:val="1"/>
      <w:marLeft w:val="0"/>
      <w:marRight w:val="0"/>
      <w:marTop w:val="0"/>
      <w:marBottom w:val="0"/>
      <w:divBdr>
        <w:top w:val="none" w:sz="0" w:space="0" w:color="auto"/>
        <w:left w:val="none" w:sz="0" w:space="0" w:color="auto"/>
        <w:bottom w:val="none" w:sz="0" w:space="0" w:color="auto"/>
        <w:right w:val="none" w:sz="0" w:space="0" w:color="auto"/>
      </w:divBdr>
    </w:div>
    <w:div w:id="1897622107">
      <w:bodyDiv w:val="1"/>
      <w:marLeft w:val="0"/>
      <w:marRight w:val="0"/>
      <w:marTop w:val="0"/>
      <w:marBottom w:val="0"/>
      <w:divBdr>
        <w:top w:val="none" w:sz="0" w:space="0" w:color="auto"/>
        <w:left w:val="none" w:sz="0" w:space="0" w:color="auto"/>
        <w:bottom w:val="none" w:sz="0" w:space="0" w:color="auto"/>
        <w:right w:val="none" w:sz="0" w:space="0" w:color="auto"/>
      </w:divBdr>
    </w:div>
    <w:div w:id="1940402655">
      <w:bodyDiv w:val="1"/>
      <w:marLeft w:val="0"/>
      <w:marRight w:val="0"/>
      <w:marTop w:val="0"/>
      <w:marBottom w:val="0"/>
      <w:divBdr>
        <w:top w:val="none" w:sz="0" w:space="0" w:color="auto"/>
        <w:left w:val="none" w:sz="0" w:space="0" w:color="auto"/>
        <w:bottom w:val="none" w:sz="0" w:space="0" w:color="auto"/>
        <w:right w:val="none" w:sz="0" w:space="0" w:color="auto"/>
      </w:divBdr>
    </w:div>
    <w:div w:id="1949654442">
      <w:bodyDiv w:val="1"/>
      <w:marLeft w:val="0"/>
      <w:marRight w:val="0"/>
      <w:marTop w:val="0"/>
      <w:marBottom w:val="0"/>
      <w:divBdr>
        <w:top w:val="none" w:sz="0" w:space="0" w:color="auto"/>
        <w:left w:val="none" w:sz="0" w:space="0" w:color="auto"/>
        <w:bottom w:val="none" w:sz="0" w:space="0" w:color="auto"/>
        <w:right w:val="none" w:sz="0" w:space="0" w:color="auto"/>
      </w:divBdr>
    </w:div>
    <w:div w:id="1956986047">
      <w:bodyDiv w:val="1"/>
      <w:marLeft w:val="0"/>
      <w:marRight w:val="0"/>
      <w:marTop w:val="0"/>
      <w:marBottom w:val="0"/>
      <w:divBdr>
        <w:top w:val="none" w:sz="0" w:space="0" w:color="auto"/>
        <w:left w:val="none" w:sz="0" w:space="0" w:color="auto"/>
        <w:bottom w:val="none" w:sz="0" w:space="0" w:color="auto"/>
        <w:right w:val="none" w:sz="0" w:space="0" w:color="auto"/>
      </w:divBdr>
    </w:div>
    <w:div w:id="1962026586">
      <w:bodyDiv w:val="1"/>
      <w:marLeft w:val="0"/>
      <w:marRight w:val="0"/>
      <w:marTop w:val="0"/>
      <w:marBottom w:val="0"/>
      <w:divBdr>
        <w:top w:val="none" w:sz="0" w:space="0" w:color="auto"/>
        <w:left w:val="none" w:sz="0" w:space="0" w:color="auto"/>
        <w:bottom w:val="none" w:sz="0" w:space="0" w:color="auto"/>
        <w:right w:val="none" w:sz="0" w:space="0" w:color="auto"/>
      </w:divBdr>
    </w:div>
    <w:div w:id="199741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rich.maths.org/13271?utm_source=primary-map&amp;form=MY01SV&amp;OCID=MY01S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rich.maths.org/1043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etm.org.uk/classroom-resources/exemplification-of-ready-to-progress-criteria/" TargetMode="External"/><Relationship Id="rId5" Type="http://schemas.openxmlformats.org/officeDocument/2006/relationships/styles" Target="styles.xml"/><Relationship Id="rId15" Type="http://schemas.openxmlformats.org/officeDocument/2006/relationships/hyperlink" Target="https://www.youtube.com/watch?v=3afU6JQG15I" TargetMode="External"/><Relationship Id="rId10" Type="http://schemas.openxmlformats.org/officeDocument/2006/relationships/hyperlink" Target="https://assets.publishing.service.gov.uk/government/uploads/system/uploads/attachment_data/file/897806/Maths_guidance_KS_1_and_2.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rich.maths.org/13270?utm_source=primary-map&amp;form=MY01SV&amp;OCID=MY01S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80494592f11eb13ce4294399494de54">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f7fd533b468929e7149697d88908ccbd"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ae93523-9428-447f-8237-c2b56b3468a0}"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AC0DA0-8B67-4F5D-8AE2-A77C4EA87F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90FCC0-ED66-4E95-B445-2C6AB4F19A9A}"/>
</file>

<file path=customXml/itemProps3.xml><?xml version="1.0" encoding="utf-8"?>
<ds:datastoreItem xmlns:ds="http://schemas.openxmlformats.org/officeDocument/2006/customXml" ds:itemID="{6995EEC3-599F-4751-9D06-E393791F6A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1949</Words>
  <Characters>11112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Stevens</dc:creator>
  <cp:keywords/>
  <dc:description/>
  <cp:lastModifiedBy>Rosanna Blake</cp:lastModifiedBy>
  <cp:revision>9</cp:revision>
  <dcterms:created xsi:type="dcterms:W3CDTF">2022-07-07T10:36:00Z</dcterms:created>
  <dcterms:modified xsi:type="dcterms:W3CDTF">2023-10-12T10:26:00Z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Order">
    <vt:r8>19600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